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5D87" w14:textId="31842FE0" w:rsidR="00BF76FA" w:rsidRPr="00BF76FA" w:rsidRDefault="00BF76FA" w:rsidP="00BF76FA">
      <w:pPr>
        <w:pBdr>
          <w:top w:val="single" w:sz="2" w:space="0" w:color="F0F3F5"/>
          <w:left w:val="single" w:sz="2" w:space="0" w:color="F0F3F5"/>
          <w:bottom w:val="single" w:sz="2" w:space="0" w:color="F0F3F5"/>
          <w:right w:val="single" w:sz="2" w:space="0" w:color="F0F3F5"/>
        </w:pBdr>
        <w:shd w:val="clear" w:color="auto" w:fill="FFFFFF"/>
        <w:spacing w:after="0" w:line="312" w:lineRule="atLeast"/>
        <w:outlineLvl w:val="2"/>
        <w:rPr>
          <w:rFonts w:ascii="Helvetica" w:eastAsia="Times New Roman" w:hAnsi="Helvetica" w:cs="Helvetica"/>
          <w:color w:val="1D1D1D"/>
          <w:kern w:val="0"/>
          <w:sz w:val="42"/>
          <w:szCs w:val="42"/>
          <w14:ligatures w14:val="none"/>
        </w:rPr>
      </w:pPr>
      <w:r w:rsidRPr="00BF76FA">
        <w:rPr>
          <w:rFonts w:ascii="Helvetica" w:eastAsia="Times New Roman" w:hAnsi="Helvetica" w:cs="Helvetica"/>
          <w:color w:val="1D1D1D"/>
          <w:kern w:val="0"/>
          <w:sz w:val="42"/>
          <w:szCs w:val="42"/>
          <w:bdr w:val="single" w:sz="2" w:space="0" w:color="F0F3F5" w:frame="1"/>
          <w14:ligatures w14:val="none"/>
        </w:rPr>
        <w:t>SDCFOA Information Update -June 22, 2026</w:t>
      </w:r>
    </w:p>
    <w:p w14:paraId="36BC7144" w14:textId="77777777" w:rsidR="00BF76FA" w:rsidRDefault="00BF76FA">
      <w:pPr>
        <w:rPr>
          <w:rStyle w:val="Strong"/>
          <w:rFonts w:ascii="Helvetica" w:hAnsi="Helvetica" w:cs="Helvetica"/>
          <w:color w:val="1D1D1D"/>
          <w:sz w:val="20"/>
          <w:szCs w:val="20"/>
          <w:u w:val="single"/>
          <w:shd w:val="clear" w:color="auto" w:fill="FFFFFF"/>
        </w:rPr>
      </w:pPr>
    </w:p>
    <w:p w14:paraId="47D0D07C" w14:textId="77777777" w:rsidR="00BF76FA" w:rsidRDefault="00BF76FA">
      <w:pPr>
        <w:rPr>
          <w:rStyle w:val="Strong"/>
          <w:rFonts w:ascii="Helvetica" w:hAnsi="Helvetica" w:cs="Helvetica"/>
          <w:color w:val="1D1D1D"/>
          <w:sz w:val="20"/>
          <w:szCs w:val="20"/>
          <w:u w:val="single"/>
          <w:shd w:val="clear" w:color="auto" w:fill="FFFFFF"/>
        </w:rPr>
      </w:pPr>
    </w:p>
    <w:p w14:paraId="25FCAE71" w14:textId="76522134" w:rsidR="00BF76FA" w:rsidRDefault="00BF76FA">
      <w:r>
        <w:rPr>
          <w:rStyle w:val="Strong"/>
          <w:rFonts w:ascii="Helvetica" w:hAnsi="Helvetica" w:cs="Helvetica"/>
          <w:color w:val="1D1D1D"/>
          <w:sz w:val="20"/>
          <w:szCs w:val="20"/>
          <w:u w:val="single"/>
          <w:shd w:val="clear" w:color="auto" w:fill="FFFFFF"/>
        </w:rPr>
        <w:t>First Meeting Date</w:t>
      </w:r>
      <w:r>
        <w:rPr>
          <w:rFonts w:ascii="Helvetica" w:hAnsi="Helvetica" w:cs="Helvetica"/>
          <w:color w:val="1D1D1D"/>
          <w:sz w:val="20"/>
          <w:szCs w:val="20"/>
          <w:shd w:val="clear" w:color="auto" w:fill="FFFFFF"/>
        </w:rPr>
        <w:t> – Our first meeting will be Wednesday July 8</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xml:space="preserve"> at 7:00pm at Mira Mesa High School.  Your packets will be available starting at 5:30pm.  We will be starting our meeting in the </w:t>
      </w:r>
      <w:proofErr w:type="gramStart"/>
      <w:r>
        <w:rPr>
          <w:rFonts w:ascii="Helvetica" w:hAnsi="Helvetica" w:cs="Helvetica"/>
          <w:color w:val="1D1D1D"/>
          <w:sz w:val="20"/>
          <w:szCs w:val="20"/>
          <w:shd w:val="clear" w:color="auto" w:fill="FFFFFF"/>
        </w:rPr>
        <w:t>Theater</w:t>
      </w:r>
      <w:proofErr w:type="gramEnd"/>
      <w:r>
        <w:rPr>
          <w:rFonts w:ascii="Helvetica" w:hAnsi="Helvetica" w:cs="Helvetica"/>
          <w:color w:val="1D1D1D"/>
          <w:sz w:val="20"/>
          <w:szCs w:val="20"/>
          <w:shd w:val="clear" w:color="auto" w:fill="FFFFFF"/>
        </w:rPr>
        <w:t xml:space="preserve"> and the packets will be ready for pick up near the Theater.</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There will be no 2026 Rule Books or Case Books</w:t>
      </w:r>
      <w:r>
        <w:rPr>
          <w:rFonts w:ascii="Helvetica" w:hAnsi="Helvetica" w:cs="Helvetica"/>
          <w:color w:val="1D1D1D"/>
          <w:sz w:val="20"/>
          <w:szCs w:val="20"/>
          <w:shd w:val="clear" w:color="auto" w:fill="FFFFFF"/>
        </w:rPr>
        <w:t xml:space="preserve"> – There are only two minor changes to the rule book this year, so we chose not to purchase new books.  We will be using the 2025 </w:t>
      </w:r>
      <w:proofErr w:type="gramStart"/>
      <w:r>
        <w:rPr>
          <w:rFonts w:ascii="Helvetica" w:hAnsi="Helvetica" w:cs="Helvetica"/>
          <w:color w:val="1D1D1D"/>
          <w:sz w:val="20"/>
          <w:szCs w:val="20"/>
          <w:shd w:val="clear" w:color="auto" w:fill="FFFFFF"/>
        </w:rPr>
        <w:t>rule</w:t>
      </w:r>
      <w:proofErr w:type="gramEnd"/>
      <w:r>
        <w:rPr>
          <w:rFonts w:ascii="Helvetica" w:hAnsi="Helvetica" w:cs="Helvetica"/>
          <w:color w:val="1D1D1D"/>
          <w:sz w:val="20"/>
          <w:szCs w:val="20"/>
          <w:shd w:val="clear" w:color="auto" w:fill="FFFFFF"/>
        </w:rPr>
        <w:t xml:space="preserve"> and case books so don’t throw them out!  Everyone will get their own new 2026 Flag Rule Book which will have a short case book section in the back this year.  And of course, all new officials and new transfer officials will get 2026 Rule Books, 2026 Case Books and our 2025-2026 Mechanics Manual.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Recruit</w:t>
      </w:r>
      <w:r>
        <w:rPr>
          <w:rFonts w:ascii="Helvetica" w:hAnsi="Helvetica" w:cs="Helvetica"/>
          <w:color w:val="1D1D1D"/>
          <w:sz w:val="20"/>
          <w:szCs w:val="20"/>
          <w:shd w:val="clear" w:color="auto" w:fill="FFFFFF"/>
        </w:rPr>
        <w:t> – It’s time to recruit new members, please!!!!  We need to get our friends, relatives, and co-workers to come join us in this amazing avocation.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CIF Registration Video</w:t>
      </w:r>
      <w:r>
        <w:rPr>
          <w:rFonts w:ascii="Helvetica" w:hAnsi="Helvetica" w:cs="Helvetica"/>
          <w:color w:val="1D1D1D"/>
          <w:sz w:val="20"/>
          <w:szCs w:val="20"/>
          <w:shd w:val="clear" w:color="auto" w:fill="FFFFFF"/>
        </w:rPr>
        <w:t xml:space="preserve"> – We recorded the Zoom meeting where we discussed the registration process for the CIF Registration.  If you missed it, you </w:t>
      </w:r>
      <w:proofErr w:type="gramStart"/>
      <w:r>
        <w:rPr>
          <w:rFonts w:ascii="Helvetica" w:hAnsi="Helvetica" w:cs="Helvetica"/>
          <w:color w:val="1D1D1D"/>
          <w:sz w:val="20"/>
          <w:szCs w:val="20"/>
          <w:shd w:val="clear" w:color="auto" w:fill="FFFFFF"/>
        </w:rPr>
        <w:t>can</w:t>
      </w:r>
      <w:proofErr w:type="gramEnd"/>
      <w:r>
        <w:rPr>
          <w:rFonts w:ascii="Helvetica" w:hAnsi="Helvetica" w:cs="Helvetica"/>
          <w:color w:val="1D1D1D"/>
          <w:sz w:val="20"/>
          <w:szCs w:val="20"/>
          <w:shd w:val="clear" w:color="auto" w:fill="FFFFFF"/>
        </w:rPr>
        <w:t xml:space="preserve"> find it at www.sdcfoa.org.</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Getting Ready for the Season</w:t>
      </w:r>
      <w:r>
        <w:rPr>
          <w:rFonts w:ascii="Helvetica" w:hAnsi="Helvetica" w:cs="Helvetica"/>
          <w:color w:val="1D1D1D"/>
          <w:sz w:val="20"/>
          <w:szCs w:val="20"/>
          <w:shd w:val="clear" w:color="auto" w:fill="FFFFFF"/>
        </w:rPr>
        <w:t xml:space="preserve"> – You can get started by taking an inventory of your uniform and equipment.  New officials should wait until our first meeting where they will </w:t>
      </w:r>
      <w:proofErr w:type="gramStart"/>
      <w:r>
        <w:rPr>
          <w:rFonts w:ascii="Helvetica" w:hAnsi="Helvetica" w:cs="Helvetica"/>
          <w:color w:val="1D1D1D"/>
          <w:sz w:val="20"/>
          <w:szCs w:val="20"/>
          <w:shd w:val="clear" w:color="auto" w:fill="FFFFFF"/>
        </w:rPr>
        <w:t>provided</w:t>
      </w:r>
      <w:proofErr w:type="gramEnd"/>
      <w:r>
        <w:rPr>
          <w:rFonts w:ascii="Helvetica" w:hAnsi="Helvetica" w:cs="Helvetica"/>
          <w:color w:val="1D1D1D"/>
          <w:sz w:val="20"/>
          <w:szCs w:val="20"/>
          <w:shd w:val="clear" w:color="auto" w:fill="FFFFFF"/>
        </w:rPr>
        <w:t xml:space="preserve"> detailed instructions on obtaining the proper uniform and equipment.  Veterans can check </w:t>
      </w:r>
      <w:proofErr w:type="gramStart"/>
      <w:r>
        <w:rPr>
          <w:rFonts w:ascii="Helvetica" w:hAnsi="Helvetica" w:cs="Helvetica"/>
          <w:color w:val="1D1D1D"/>
          <w:sz w:val="20"/>
          <w:szCs w:val="20"/>
          <w:shd w:val="clear" w:color="auto" w:fill="FFFFFF"/>
        </w:rPr>
        <w:t>all of</w:t>
      </w:r>
      <w:proofErr w:type="gramEnd"/>
      <w:r>
        <w:rPr>
          <w:rFonts w:ascii="Helvetica" w:hAnsi="Helvetica" w:cs="Helvetica"/>
          <w:color w:val="1D1D1D"/>
          <w:sz w:val="20"/>
          <w:szCs w:val="20"/>
          <w:shd w:val="clear" w:color="auto" w:fill="FFFFFF"/>
        </w:rPr>
        <w:t xml:space="preserve"> your equipment and pack it up for your scrimmage.  Meanwhile you can study rules and have fun with the Food for Thought section of these bulletins.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Last Week’s Questions with Answers</w:t>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After an incomplete pass or when enforcing a penalty from the previous spot, the ball should be returned to the spot where the last snap occurred. “Positions 1-5” help officials remember where the previous spot was. Position 1 is </w:t>
      </w:r>
      <w:r>
        <w:rPr>
          <w:rStyle w:val="Strong"/>
          <w:rFonts w:ascii="Helvetica" w:hAnsi="Helvetica" w:cs="Helvetica"/>
          <w:color w:val="1D1D1D"/>
          <w:sz w:val="20"/>
          <w:szCs w:val="20"/>
          <w:u w:val="single"/>
          <w:shd w:val="clear" w:color="auto" w:fill="FFFFFF"/>
        </w:rPr>
        <w:t>always </w:t>
      </w:r>
      <w:r>
        <w:rPr>
          <w:rFonts w:ascii="Helvetica" w:hAnsi="Helvetica" w:cs="Helvetica"/>
          <w:color w:val="1D1D1D"/>
          <w:sz w:val="20"/>
          <w:szCs w:val="20"/>
          <w:shd w:val="clear" w:color="auto" w:fill="FFFFFF"/>
        </w:rPr>
        <w:t>the hash closest to the press box, with Position 5 </w:t>
      </w:r>
      <w:r>
        <w:rPr>
          <w:rStyle w:val="Strong"/>
          <w:rFonts w:ascii="Helvetica" w:hAnsi="Helvetica" w:cs="Helvetica"/>
          <w:color w:val="1D1D1D"/>
          <w:sz w:val="20"/>
          <w:szCs w:val="20"/>
          <w:u w:val="single"/>
          <w:shd w:val="clear" w:color="auto" w:fill="FFFFFF"/>
        </w:rPr>
        <w:t>always </w:t>
      </w:r>
      <w:r>
        <w:rPr>
          <w:rFonts w:ascii="Helvetica" w:hAnsi="Helvetica" w:cs="Helvetica"/>
          <w:color w:val="1D1D1D"/>
          <w:sz w:val="20"/>
          <w:szCs w:val="20"/>
          <w:shd w:val="clear" w:color="auto" w:fill="FFFFFF"/>
        </w:rPr>
        <w:t>being the hash opposite the press box. Positions 2 and 4 refer to each goal post, with Position 3 being the middle of the field. - </w:t>
      </w:r>
      <w:r>
        <w:rPr>
          <w:rStyle w:val="Strong"/>
          <w:rFonts w:ascii="Helvetica" w:hAnsi="Helvetica" w:cs="Helvetica"/>
          <w:color w:val="1D1D1D"/>
          <w:sz w:val="20"/>
          <w:szCs w:val="20"/>
          <w:shd w:val="clear" w:color="auto" w:fill="FFFFFF"/>
        </w:rPr>
        <w:t>TRUE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A, 3/15, A-25. B10 has just caught a scrimmage </w:t>
      </w:r>
      <w:proofErr w:type="gramStart"/>
      <w:r>
        <w:rPr>
          <w:rFonts w:ascii="Helvetica" w:hAnsi="Helvetica" w:cs="Helvetica"/>
          <w:color w:val="1D1D1D"/>
          <w:sz w:val="20"/>
          <w:szCs w:val="20"/>
          <w:shd w:val="clear" w:color="auto" w:fill="FFFFFF"/>
        </w:rPr>
        <w:t>kick when he is</w:t>
      </w:r>
      <w:proofErr w:type="gramEnd"/>
      <w:r>
        <w:rPr>
          <w:rFonts w:ascii="Helvetica" w:hAnsi="Helvetica" w:cs="Helvetica"/>
          <w:color w:val="1D1D1D"/>
          <w:sz w:val="20"/>
          <w:szCs w:val="20"/>
          <w:shd w:val="clear" w:color="auto" w:fill="FFFFFF"/>
        </w:rPr>
        <w:t xml:space="preserve"> immediately, forcibility contacted by A22 who is not initiating the contact with open </w:t>
      </w:r>
      <w:proofErr w:type="gramStart"/>
      <w:r>
        <w:rPr>
          <w:rFonts w:ascii="Helvetica" w:hAnsi="Helvetica" w:cs="Helvetica"/>
          <w:color w:val="1D1D1D"/>
          <w:sz w:val="20"/>
          <w:szCs w:val="20"/>
          <w:shd w:val="clear" w:color="auto" w:fill="FFFFFF"/>
        </w:rPr>
        <w:t>hands, and</w:t>
      </w:r>
      <w:proofErr w:type="gramEnd"/>
      <w:r>
        <w:rPr>
          <w:rFonts w:ascii="Helvetica" w:hAnsi="Helvetica" w:cs="Helvetica"/>
          <w:color w:val="1D1D1D"/>
          <w:sz w:val="20"/>
          <w:szCs w:val="20"/>
          <w:shd w:val="clear" w:color="auto" w:fill="FFFFFF"/>
        </w:rPr>
        <w:t xml:space="preserve"> is not attempting to tackle B10 by wrapping his arms around him. This </w:t>
      </w:r>
      <w:proofErr w:type="gramStart"/>
      <w:r>
        <w:rPr>
          <w:rFonts w:ascii="Helvetica" w:hAnsi="Helvetica" w:cs="Helvetica"/>
          <w:color w:val="1D1D1D"/>
          <w:sz w:val="20"/>
          <w:szCs w:val="20"/>
          <w:shd w:val="clear" w:color="auto" w:fill="FFFFFF"/>
        </w:rPr>
        <w:t>contact</w:t>
      </w:r>
      <w:proofErr w:type="gramEnd"/>
      <w:r>
        <w:rPr>
          <w:rFonts w:ascii="Helvetica" w:hAnsi="Helvetica" w:cs="Helvetica"/>
          <w:color w:val="1D1D1D"/>
          <w:sz w:val="20"/>
          <w:szCs w:val="20"/>
          <w:shd w:val="clear" w:color="auto" w:fill="FFFFFF"/>
        </w:rPr>
        <w:t xml:space="preserve"> is legal because B10 has touched the ball and is not considered a defenseless player.  (2-32-1d) -</w:t>
      </w:r>
      <w:r>
        <w:rPr>
          <w:rStyle w:val="Strong"/>
          <w:rFonts w:ascii="Helvetica" w:hAnsi="Helvetica" w:cs="Helvetica"/>
          <w:color w:val="1D1D1D"/>
          <w:sz w:val="20"/>
          <w:szCs w:val="20"/>
          <w:shd w:val="clear" w:color="auto" w:fill="FFFFFF"/>
        </w:rPr>
        <w:t> FALSE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A, 1/Goal, B-6. QB A1 pitches the ball to A21 at the B-9. A21 sweeps to his left and dives at the B-2 </w:t>
      </w:r>
      <w:proofErr w:type="gramStart"/>
      <w:r>
        <w:rPr>
          <w:rFonts w:ascii="Helvetica" w:hAnsi="Helvetica" w:cs="Helvetica"/>
          <w:color w:val="1D1D1D"/>
          <w:sz w:val="20"/>
          <w:szCs w:val="20"/>
          <w:shd w:val="clear" w:color="auto" w:fill="FFFFFF"/>
        </w:rPr>
        <w:t>in an attempt to</w:t>
      </w:r>
      <w:proofErr w:type="gramEnd"/>
      <w:r>
        <w:rPr>
          <w:rFonts w:ascii="Helvetica" w:hAnsi="Helvetica" w:cs="Helvetica"/>
          <w:color w:val="1D1D1D"/>
          <w:sz w:val="20"/>
          <w:szCs w:val="20"/>
          <w:shd w:val="clear" w:color="auto" w:fill="FFFFFF"/>
        </w:rPr>
        <w:t xml:space="preserve"> score. B15 hits A21 which causes him to land out of bounds beyond the goal line extended. The ball was in A21’s left hand and outside of the pylon.  His right hand was touching inbounds on the goal line when the ball crosses the goal line extended. (2-26-3; 2.26.3) - </w:t>
      </w:r>
      <w:r>
        <w:rPr>
          <w:rStyle w:val="Strong"/>
          <w:rFonts w:ascii="Helvetica" w:hAnsi="Helvetica" w:cs="Helvetica"/>
          <w:color w:val="1D1D1D"/>
          <w:sz w:val="20"/>
          <w:szCs w:val="20"/>
          <w:shd w:val="clear" w:color="auto" w:fill="FFFFFF"/>
        </w:rPr>
        <w:t>TOUCHDOWN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 xml:space="preserve">Food </w:t>
      </w:r>
      <w:proofErr w:type="gramStart"/>
      <w:r>
        <w:rPr>
          <w:rStyle w:val="Strong"/>
          <w:rFonts w:ascii="Helvetica" w:hAnsi="Helvetica" w:cs="Helvetica"/>
          <w:color w:val="1D1D1D"/>
          <w:sz w:val="20"/>
          <w:szCs w:val="20"/>
          <w:u w:val="single"/>
          <w:shd w:val="clear" w:color="auto" w:fill="FFFFFF"/>
        </w:rPr>
        <w:t>For</w:t>
      </w:r>
      <w:proofErr w:type="gramEnd"/>
      <w:r>
        <w:rPr>
          <w:rStyle w:val="Strong"/>
          <w:rFonts w:ascii="Helvetica" w:hAnsi="Helvetica" w:cs="Helvetica"/>
          <w:color w:val="1D1D1D"/>
          <w:sz w:val="20"/>
          <w:szCs w:val="20"/>
          <w:u w:val="single"/>
          <w:shd w:val="clear" w:color="auto" w:fill="FFFFFF"/>
        </w:rPr>
        <w:t xml:space="preserve"> Thought:</w:t>
      </w:r>
      <w:r>
        <w:rPr>
          <w:rFonts w:ascii="Helvetica" w:hAnsi="Helvetica" w:cs="Helvetica"/>
          <w:color w:val="1D1D1D"/>
          <w:sz w:val="20"/>
          <w:szCs w:val="20"/>
        </w:rPr>
        <w:br/>
      </w:r>
      <w:r>
        <w:rPr>
          <w:rFonts w:ascii="Helvetica" w:hAnsi="Helvetica" w:cs="Helvetica"/>
          <w:color w:val="1D1D1D"/>
          <w:sz w:val="20"/>
          <w:szCs w:val="20"/>
          <w:shd w:val="clear" w:color="auto" w:fill="FFFFFF"/>
        </w:rPr>
        <w:t>Snapper A1 is positioned over the ball following the ready signal and has a hand on the ground.  A1 then stands erect to call out a blocking assignment. False Start?  No Foul?</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Snapper A1 is positioned over the ball following the ready signal and has his hand(s) on the ball.  A1 then </w:t>
      </w:r>
      <w:r>
        <w:rPr>
          <w:rFonts w:ascii="Helvetica" w:hAnsi="Helvetica" w:cs="Helvetica"/>
          <w:color w:val="1D1D1D"/>
          <w:sz w:val="20"/>
          <w:szCs w:val="20"/>
          <w:shd w:val="clear" w:color="auto" w:fill="FFFFFF"/>
        </w:rPr>
        <w:lastRenderedPageBreak/>
        <w:t>stands erect to call out a blocking assignment. False Start?  No Foul?</w:t>
      </w:r>
      <w:r>
        <w:rPr>
          <w:rFonts w:ascii="Helvetica" w:hAnsi="Helvetica" w:cs="Helvetica"/>
          <w:color w:val="1D1D1D"/>
          <w:sz w:val="20"/>
          <w:szCs w:val="20"/>
        </w:rPr>
        <w:br/>
      </w:r>
      <w:r>
        <w:rPr>
          <w:rFonts w:ascii="Helvetica" w:hAnsi="Helvetica" w:cs="Helvetica"/>
          <w:color w:val="1D1D1D"/>
          <w:sz w:val="20"/>
          <w:szCs w:val="20"/>
          <w:shd w:val="clear" w:color="auto" w:fill="FFFFFF"/>
        </w:rPr>
        <w:t xml:space="preserve">A's linemen take their positions and snapper A1 has made </w:t>
      </w:r>
      <w:r>
        <w:rPr>
          <w:rFonts w:ascii="Helvetica" w:hAnsi="Helvetica" w:cs="Helvetica"/>
          <w:color w:val="1D1D1D"/>
          <w:sz w:val="20"/>
          <w:szCs w:val="20"/>
          <w:shd w:val="clear" w:color="auto" w:fill="FFFFFF"/>
        </w:rPr>
        <w:softHyphen/>
        <w:t xml:space="preserve">preliminary adjustments. Prior to the snap A1 </w:t>
      </w:r>
      <w:proofErr w:type="gramStart"/>
      <w:r>
        <w:rPr>
          <w:rFonts w:ascii="Helvetica" w:hAnsi="Helvetica" w:cs="Helvetica"/>
          <w:color w:val="1D1D1D"/>
          <w:sz w:val="20"/>
          <w:szCs w:val="20"/>
          <w:shd w:val="clear" w:color="auto" w:fill="FFFFFF"/>
        </w:rPr>
        <w:t>tilts</w:t>
      </w:r>
      <w:proofErr w:type="gramEnd"/>
      <w:r>
        <w:rPr>
          <w:rFonts w:ascii="Helvetica" w:hAnsi="Helvetica" w:cs="Helvetica"/>
          <w:color w:val="1D1D1D"/>
          <w:sz w:val="20"/>
          <w:szCs w:val="20"/>
          <w:shd w:val="clear" w:color="auto" w:fill="FFFFFF"/>
        </w:rPr>
        <w:t xml:space="preserve"> the ball to an angle of 90 degrees.  Illegal Snap?  Legal Snap?</w:t>
      </w:r>
      <w:r>
        <w:rPr>
          <w:rFonts w:ascii="Helvetica" w:hAnsi="Helvetica" w:cs="Helvetica"/>
          <w:color w:val="1D1D1D"/>
          <w:sz w:val="20"/>
          <w:szCs w:val="20"/>
        </w:rPr>
        <w:br/>
      </w:r>
      <w:r>
        <w:rPr>
          <w:rFonts w:ascii="Helvetica" w:hAnsi="Helvetica" w:cs="Helvetica"/>
          <w:color w:val="1D1D1D"/>
          <w:sz w:val="20"/>
          <w:szCs w:val="20"/>
          <w:shd w:val="clear" w:color="auto" w:fill="FFFFFF"/>
        </w:rPr>
        <w:t>With fourth and 5 from K's 30-yard line, K9 punts the ball downfield where it is grounded and touched by K88 (first touching) at R's 30. The ball continues rolling and is picked up by R35 at R's 25-yard line. R35 is subsequently hit and fumbles at R's 28. The loose ball is recovered by K88 on the ground at R's 26. During the kick, R55 is flagged for holding. Is this Post Scrimmage Kick Enforcement?  Can K accept the penalty at the spot of first touching?  If not, what are K’s options?</w:t>
      </w:r>
      <w:r>
        <w:rPr>
          <w:noProof/>
        </w:rPr>
        <w:drawing>
          <wp:inline distT="0" distB="0" distL="0" distR="0" wp14:anchorId="4BC6B388" wp14:editId="20E233B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BF7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FA"/>
    <w:rsid w:val="00BF76FA"/>
    <w:rsid w:val="00D1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270C"/>
  <w15:chartTrackingRefBased/>
  <w15:docId w15:val="{532B4378-7CA9-403A-A513-2DBA7421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6FA"/>
    <w:rPr>
      <w:rFonts w:eastAsiaTheme="majorEastAsia" w:cstheme="majorBidi"/>
      <w:color w:val="272727" w:themeColor="text1" w:themeTint="D8"/>
    </w:rPr>
  </w:style>
  <w:style w:type="paragraph" w:styleId="Title">
    <w:name w:val="Title"/>
    <w:basedOn w:val="Normal"/>
    <w:next w:val="Normal"/>
    <w:link w:val="TitleChar"/>
    <w:uiPriority w:val="10"/>
    <w:qFormat/>
    <w:rsid w:val="00BF7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6FA"/>
    <w:pPr>
      <w:spacing w:before="160"/>
      <w:jc w:val="center"/>
    </w:pPr>
    <w:rPr>
      <w:i/>
      <w:iCs/>
      <w:color w:val="404040" w:themeColor="text1" w:themeTint="BF"/>
    </w:rPr>
  </w:style>
  <w:style w:type="character" w:customStyle="1" w:styleId="QuoteChar">
    <w:name w:val="Quote Char"/>
    <w:basedOn w:val="DefaultParagraphFont"/>
    <w:link w:val="Quote"/>
    <w:uiPriority w:val="29"/>
    <w:rsid w:val="00BF76FA"/>
    <w:rPr>
      <w:i/>
      <w:iCs/>
      <w:color w:val="404040" w:themeColor="text1" w:themeTint="BF"/>
    </w:rPr>
  </w:style>
  <w:style w:type="paragraph" w:styleId="ListParagraph">
    <w:name w:val="List Paragraph"/>
    <w:basedOn w:val="Normal"/>
    <w:uiPriority w:val="34"/>
    <w:qFormat/>
    <w:rsid w:val="00BF76FA"/>
    <w:pPr>
      <w:ind w:left="720"/>
      <w:contextualSpacing/>
    </w:pPr>
  </w:style>
  <w:style w:type="character" w:styleId="IntenseEmphasis">
    <w:name w:val="Intense Emphasis"/>
    <w:basedOn w:val="DefaultParagraphFont"/>
    <w:uiPriority w:val="21"/>
    <w:qFormat/>
    <w:rsid w:val="00BF76FA"/>
    <w:rPr>
      <w:i/>
      <w:iCs/>
      <w:color w:val="0F4761" w:themeColor="accent1" w:themeShade="BF"/>
    </w:rPr>
  </w:style>
  <w:style w:type="paragraph" w:styleId="IntenseQuote">
    <w:name w:val="Intense Quote"/>
    <w:basedOn w:val="Normal"/>
    <w:next w:val="Normal"/>
    <w:link w:val="IntenseQuoteChar"/>
    <w:uiPriority w:val="30"/>
    <w:qFormat/>
    <w:rsid w:val="00BF7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6FA"/>
    <w:rPr>
      <w:i/>
      <w:iCs/>
      <w:color w:val="0F4761" w:themeColor="accent1" w:themeShade="BF"/>
    </w:rPr>
  </w:style>
  <w:style w:type="character" w:styleId="IntenseReference">
    <w:name w:val="Intense Reference"/>
    <w:basedOn w:val="DefaultParagraphFont"/>
    <w:uiPriority w:val="32"/>
    <w:qFormat/>
    <w:rsid w:val="00BF76FA"/>
    <w:rPr>
      <w:b/>
      <w:bCs/>
      <w:smallCaps/>
      <w:color w:val="0F4761" w:themeColor="accent1" w:themeShade="BF"/>
      <w:spacing w:val="5"/>
    </w:rPr>
  </w:style>
  <w:style w:type="character" w:styleId="Strong">
    <w:name w:val="Strong"/>
    <w:basedOn w:val="DefaultParagraphFont"/>
    <w:uiPriority w:val="22"/>
    <w:qFormat/>
    <w:rsid w:val="00BF7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2026-06-23T12:54:00Z</dcterms:created>
  <dcterms:modified xsi:type="dcterms:W3CDTF">2026-06-23T13:12:00Z</dcterms:modified>
</cp:coreProperties>
</file>