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2EFB" w14:textId="77777777" w:rsidR="009171FC" w:rsidRPr="009171FC" w:rsidRDefault="009171FC" w:rsidP="009171FC">
      <w:pPr>
        <w:shd w:val="clear" w:color="auto" w:fill="FFFFFF"/>
        <w:spacing w:after="0" w:line="240" w:lineRule="auto"/>
        <w:rPr>
          <w:rFonts w:ascii="Helvetica" w:eastAsia="Times New Roman" w:hAnsi="Helvetica" w:cs="Helvetica"/>
          <w:color w:val="1D1D1D"/>
          <w:kern w:val="0"/>
          <w:sz w:val="20"/>
          <w:szCs w:val="20"/>
          <w14:ligatures w14:val="none"/>
        </w:rPr>
      </w:pPr>
      <w:r w:rsidRPr="009171FC">
        <w:rPr>
          <w:rFonts w:ascii="Helvetica" w:eastAsia="Times New Roman" w:hAnsi="Helvetica" w:cs="Helvetica"/>
          <w:b/>
          <w:bCs/>
          <w:color w:val="1D1D1D"/>
          <w:kern w:val="0"/>
          <w14:ligatures w14:val="none"/>
        </w:rPr>
        <w:t>SAN DIEGO COUNTY FOOTBALL OFFICIALS ASSOCIATION - THE WEEKLY BULL FOR FLAG FOOTBALL – October 27, 2025</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CIF Girls Flag Football Seeding</w:t>
      </w:r>
      <w:r w:rsidRPr="009171FC">
        <w:rPr>
          <w:rFonts w:ascii="Helvetica" w:eastAsia="Times New Roman" w:hAnsi="Helvetica" w:cs="Helvetica"/>
          <w:color w:val="1D1D1D"/>
          <w:kern w:val="0"/>
          <w:sz w:val="20"/>
          <w:szCs w:val="20"/>
          <w14:ligatures w14:val="none"/>
        </w:rPr>
        <w:t> –The seeding results and brackets have been posted onto the CIF website.  Check out the outstanding match ups in every division.</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Girls Flag Football Championship Bulletin</w:t>
      </w:r>
      <w:r w:rsidRPr="009171FC">
        <w:rPr>
          <w:rFonts w:ascii="Helvetica" w:eastAsia="Times New Roman" w:hAnsi="Helvetica" w:cs="Helvetica"/>
          <w:color w:val="1D1D1D"/>
          <w:kern w:val="0"/>
          <w:sz w:val="20"/>
          <w:szCs w:val="20"/>
          <w14:ligatures w14:val="none"/>
        </w:rPr>
        <w:t> – This informative document can be found on the CIF website at </w:t>
      </w:r>
      <w:hyperlink r:id="rId4" w:tgtFrame="_blank" w:history="1">
        <w:r w:rsidRPr="009171FC">
          <w:rPr>
            <w:rFonts w:ascii="Helvetica" w:eastAsia="Times New Roman" w:hAnsi="Helvetica" w:cs="Helvetica"/>
            <w:color w:val="4B5DFF"/>
            <w:kern w:val="0"/>
            <w:sz w:val="20"/>
            <w:szCs w:val="20"/>
            <w:u w:val="single"/>
            <w14:ligatures w14:val="none"/>
          </w:rPr>
          <w:t>www.cifsds.org</w:t>
        </w:r>
      </w:hyperlink>
      <w:r w:rsidRPr="009171FC">
        <w:rPr>
          <w:rFonts w:ascii="Helvetica" w:eastAsia="Times New Roman" w:hAnsi="Helvetica" w:cs="Helvetica"/>
          <w:color w:val="1D1D1D"/>
          <w:kern w:val="0"/>
          <w:sz w:val="20"/>
          <w:szCs w:val="20"/>
          <w14:ligatures w14:val="none"/>
        </w:rPr>
        <w:t>.  Find the SPORTS drop down menu and select Girls Flag Football.  Once you are on that flag football page look for Championship Bulletin.</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Girls Flag Football Championship Schedules</w:t>
      </w:r>
      <w:r w:rsidRPr="009171FC">
        <w:rPr>
          <w:rFonts w:ascii="Helvetica" w:eastAsia="Times New Roman" w:hAnsi="Helvetica" w:cs="Helvetica"/>
          <w:color w:val="1D1D1D"/>
          <w:kern w:val="0"/>
          <w:sz w:val="20"/>
          <w:szCs w:val="20"/>
          <w14:ligatures w14:val="none"/>
        </w:rPr>
        <w:t> – Divisions 2 and 4 will be playing on Tuesdays, while Divisions 1, 3 and 5 will be playing on Wednesdays.</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Championship Games:</w:t>
      </w:r>
      <w:r w:rsidRPr="009171FC">
        <w:rPr>
          <w:rFonts w:ascii="Helvetica" w:eastAsia="Times New Roman" w:hAnsi="Helvetica" w:cs="Helvetica"/>
          <w:color w:val="1D1D1D"/>
          <w:kern w:val="0"/>
          <w:sz w:val="20"/>
          <w:szCs w:val="20"/>
          <w14:ligatures w14:val="none"/>
        </w:rPr>
        <w:t> - </w:t>
      </w:r>
      <w:r w:rsidRPr="009171FC">
        <w:rPr>
          <w:rFonts w:ascii="Helvetica" w:eastAsia="Times New Roman" w:hAnsi="Helvetica" w:cs="Helvetica"/>
          <w:b/>
          <w:bCs/>
          <w:color w:val="1D1D1D"/>
          <w:kern w:val="0"/>
          <w:sz w:val="20"/>
          <w:szCs w:val="20"/>
          <w14:ligatures w14:val="none"/>
        </w:rPr>
        <w:t>Saturday, November 8, 2025 @ Escondido High School: </w:t>
      </w:r>
      <w:r w:rsidRPr="009171FC">
        <w:rPr>
          <w:rFonts w:ascii="Helvetica" w:eastAsia="Times New Roman" w:hAnsi="Helvetica" w:cs="Helvetica"/>
          <w:color w:val="1D1D1D"/>
          <w:kern w:val="0"/>
          <w:sz w:val="20"/>
          <w:szCs w:val="20"/>
          <w14:ligatures w14:val="none"/>
        </w:rPr>
        <w:br/>
        <w:t>Division V:                                                                  10:00 AM</w:t>
      </w:r>
      <w:r w:rsidRPr="009171FC">
        <w:rPr>
          <w:rFonts w:ascii="Helvetica" w:eastAsia="Times New Roman" w:hAnsi="Helvetica" w:cs="Helvetica"/>
          <w:color w:val="1D1D1D"/>
          <w:kern w:val="0"/>
          <w:sz w:val="20"/>
          <w:szCs w:val="20"/>
          <w14:ligatures w14:val="none"/>
        </w:rPr>
        <w:br/>
        <w:t>Division IV:                                                                12:00 PM</w:t>
      </w:r>
      <w:r w:rsidRPr="009171FC">
        <w:rPr>
          <w:rFonts w:ascii="Helvetica" w:eastAsia="Times New Roman" w:hAnsi="Helvetica" w:cs="Helvetica"/>
          <w:color w:val="1D1D1D"/>
          <w:kern w:val="0"/>
          <w:sz w:val="20"/>
          <w:szCs w:val="20"/>
          <w14:ligatures w14:val="none"/>
        </w:rPr>
        <w:br/>
        <w:t>Division III:                                                                2:00 PM</w:t>
      </w:r>
      <w:r w:rsidRPr="009171FC">
        <w:rPr>
          <w:rFonts w:ascii="Helvetica" w:eastAsia="Times New Roman" w:hAnsi="Helvetica" w:cs="Helvetica"/>
          <w:color w:val="1D1D1D"/>
          <w:kern w:val="0"/>
          <w:sz w:val="20"/>
          <w:szCs w:val="20"/>
          <w14:ligatures w14:val="none"/>
        </w:rPr>
        <w:br/>
        <w:t>Division II:                                                                  4:00 PM</w:t>
      </w:r>
      <w:r w:rsidRPr="009171FC">
        <w:rPr>
          <w:rFonts w:ascii="Helvetica" w:eastAsia="Times New Roman" w:hAnsi="Helvetica" w:cs="Helvetica"/>
          <w:color w:val="1D1D1D"/>
          <w:kern w:val="0"/>
          <w:sz w:val="20"/>
          <w:szCs w:val="20"/>
          <w14:ligatures w14:val="none"/>
        </w:rPr>
        <w:br/>
        <w:t>Division I:                                                                   6:00 PM</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Flag Football Clock Operator Card</w:t>
      </w:r>
      <w:r w:rsidRPr="009171FC">
        <w:rPr>
          <w:rFonts w:ascii="Helvetica" w:eastAsia="Times New Roman" w:hAnsi="Helvetica" w:cs="Helvetica"/>
          <w:color w:val="1D1D1D"/>
          <w:kern w:val="0"/>
          <w:sz w:val="20"/>
          <w:szCs w:val="20"/>
          <w14:ligatures w14:val="none"/>
        </w:rPr>
        <w:br/>
        <w:t>The Clock Will Stop for Each of the Following: -</w:t>
      </w:r>
      <w:r w:rsidRPr="009171FC">
        <w:rPr>
          <w:rFonts w:ascii="Helvetica" w:eastAsia="Times New Roman" w:hAnsi="Helvetica" w:cs="Helvetica"/>
          <w:color w:val="1D1D1D"/>
          <w:kern w:val="0"/>
          <w:sz w:val="20"/>
          <w:szCs w:val="20"/>
          <w14:ligatures w14:val="none"/>
        </w:rPr>
        <w:br/>
        <w:t>1) All penalties &amp; administration</w:t>
      </w:r>
      <w:r w:rsidRPr="009171FC">
        <w:rPr>
          <w:rFonts w:ascii="Helvetica" w:eastAsia="Times New Roman" w:hAnsi="Helvetica" w:cs="Helvetica"/>
          <w:color w:val="1D1D1D"/>
          <w:kern w:val="0"/>
          <w:sz w:val="20"/>
          <w:szCs w:val="20"/>
          <w14:ligatures w14:val="none"/>
        </w:rPr>
        <w:br/>
        <w:t>2) A new series is awarded - following a punt, turnover, etc.</w:t>
      </w:r>
      <w:r w:rsidRPr="009171FC">
        <w:rPr>
          <w:rFonts w:ascii="Helvetica" w:eastAsia="Times New Roman" w:hAnsi="Helvetica" w:cs="Helvetica"/>
          <w:color w:val="1D1D1D"/>
          <w:kern w:val="0"/>
          <w:sz w:val="20"/>
          <w:szCs w:val="20"/>
          <w14:ligatures w14:val="none"/>
        </w:rPr>
        <w:br/>
        <w:t>3) A touchdown or safety is scored and during the extra point try</w:t>
      </w:r>
      <w:r w:rsidRPr="009171FC">
        <w:rPr>
          <w:rFonts w:ascii="Helvetica" w:eastAsia="Times New Roman" w:hAnsi="Helvetica" w:cs="Helvetica"/>
          <w:color w:val="1D1D1D"/>
          <w:kern w:val="0"/>
          <w:sz w:val="20"/>
          <w:szCs w:val="20"/>
          <w14:ligatures w14:val="none"/>
        </w:rPr>
        <w:br/>
        <w:t>4) Any official's time out</w:t>
      </w:r>
      <w:r w:rsidRPr="009171FC">
        <w:rPr>
          <w:rFonts w:ascii="Helvetica" w:eastAsia="Times New Roman" w:hAnsi="Helvetica" w:cs="Helvetica"/>
          <w:color w:val="1D1D1D"/>
          <w:kern w:val="0"/>
          <w:sz w:val="20"/>
          <w:szCs w:val="20"/>
          <w14:ligatures w14:val="none"/>
        </w:rPr>
        <w:br/>
        <w:t>5) The two-minute “warning” time out, once play as ended</w:t>
      </w:r>
      <w:r w:rsidRPr="009171FC">
        <w:rPr>
          <w:rFonts w:ascii="Helvetica" w:eastAsia="Times New Roman" w:hAnsi="Helvetica" w:cs="Helvetica"/>
          <w:color w:val="1D1D1D"/>
          <w:kern w:val="0"/>
          <w:sz w:val="20"/>
          <w:szCs w:val="20"/>
          <w14:ligatures w14:val="none"/>
        </w:rPr>
        <w:br/>
        <w:t>6) Whenever a 1st down is awarded after the 2 min warning in either half</w:t>
      </w:r>
      <w:r w:rsidRPr="009171FC">
        <w:rPr>
          <w:rFonts w:ascii="Helvetica" w:eastAsia="Times New Roman" w:hAnsi="Helvetica" w:cs="Helvetica"/>
          <w:color w:val="1D1D1D"/>
          <w:kern w:val="0"/>
          <w:sz w:val="20"/>
          <w:szCs w:val="20"/>
          <w14:ligatures w14:val="none"/>
        </w:rPr>
        <w:br/>
        <w:t>6) A forward pass is incomplete with less than 2 min remaining in either half.</w:t>
      </w:r>
      <w:r w:rsidRPr="009171FC">
        <w:rPr>
          <w:rFonts w:ascii="Helvetica" w:eastAsia="Times New Roman" w:hAnsi="Helvetica" w:cs="Helvetica"/>
          <w:color w:val="1D1D1D"/>
          <w:kern w:val="0"/>
          <w:sz w:val="20"/>
          <w:szCs w:val="20"/>
          <w14:ligatures w14:val="none"/>
        </w:rPr>
        <w:br/>
        <w:t>7) A runner goes out of bounds with less than 2 min remaining in either half.</w:t>
      </w:r>
      <w:r w:rsidRPr="009171FC">
        <w:rPr>
          <w:rFonts w:ascii="Helvetica" w:eastAsia="Times New Roman" w:hAnsi="Helvetica" w:cs="Helvetica"/>
          <w:color w:val="1D1D1D"/>
          <w:kern w:val="0"/>
          <w:sz w:val="20"/>
          <w:szCs w:val="20"/>
          <w14:ligatures w14:val="none"/>
        </w:rPr>
        <w:br/>
        <w:t>The clock will restart if stopped on each snap and ANY TIME the referee, “white</w:t>
      </w:r>
      <w:r w:rsidRPr="009171FC">
        <w:rPr>
          <w:rFonts w:ascii="Helvetica" w:eastAsia="Times New Roman" w:hAnsi="Helvetica" w:cs="Helvetica"/>
          <w:color w:val="1D1D1D"/>
          <w:kern w:val="0"/>
          <w:sz w:val="20"/>
          <w:szCs w:val="20"/>
          <w14:ligatures w14:val="none"/>
        </w:rPr>
        <w:br/>
        <w:t>hat” official, gives the ‘wind the clock’ signal by circling is right arm.</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r>
      <w:r w:rsidRPr="009171FC">
        <w:rPr>
          <w:rFonts w:ascii="Helvetica" w:eastAsia="Times New Roman" w:hAnsi="Helvetica" w:cs="Helvetica"/>
          <w:b/>
          <w:bCs/>
          <w:color w:val="1D1D1D"/>
          <w:kern w:val="0"/>
          <w:sz w:val="20"/>
          <w:szCs w:val="20"/>
          <w14:ligatures w14:val="none"/>
        </w:rPr>
        <w:t>Overtime</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t>(A) A coin toss shall decide which team chooses first. The visiting team will call the toss.</w:t>
      </w:r>
      <w:r w:rsidRPr="009171FC">
        <w:rPr>
          <w:rFonts w:ascii="Helvetica" w:eastAsia="Times New Roman" w:hAnsi="Helvetica" w:cs="Helvetica"/>
          <w:color w:val="1D1D1D"/>
          <w:kern w:val="0"/>
          <w:sz w:val="20"/>
          <w:szCs w:val="20"/>
          <w14:ligatures w14:val="none"/>
        </w:rPr>
        <w:br/>
        <w:t>(B) The coin toss winner can choose to be on offense first, defense or select the end of the field that overtime will be played on. The loser of the toss shall exercise the remaining option for the first extra period and have the first choice of options for subsequent even-numbered extra periods.</w:t>
      </w:r>
      <w:r w:rsidRPr="009171FC">
        <w:rPr>
          <w:rFonts w:ascii="Helvetica" w:eastAsia="Times New Roman" w:hAnsi="Helvetica" w:cs="Helvetica"/>
          <w:color w:val="1D1D1D"/>
          <w:kern w:val="0"/>
          <w:sz w:val="20"/>
          <w:szCs w:val="20"/>
          <w14:ligatures w14:val="none"/>
        </w:rPr>
        <w:br/>
        <w:t>(C) Each team will receive one (1) timeout per extra period (offensive and defensive possession). Unused extra-period timeouts may not be carried over to other extra periods. Timeouts between periods shall be charged to the succeeding period.</w:t>
      </w:r>
      <w:r w:rsidRPr="009171FC">
        <w:rPr>
          <w:rFonts w:ascii="Helvetica" w:eastAsia="Times New Roman" w:hAnsi="Helvetica" w:cs="Helvetica"/>
          <w:color w:val="1D1D1D"/>
          <w:kern w:val="0"/>
          <w:sz w:val="20"/>
          <w:szCs w:val="20"/>
          <w14:ligatures w14:val="none"/>
        </w:rPr>
        <w:br/>
        <w:t>(D) Each extra period shall consist of a two-possession series, with each team putting the ball in play by snapping on the designated 20-yard line (unless relocated by penalty), which becomes the opponent’s 20-yard line. The line to gain is always the goal line, regardless of whether a penalty enforcement puts the ball more than 20 yards from the goal line to start a new series of downs.</w:t>
      </w:r>
      <w:r w:rsidRPr="009171FC">
        <w:rPr>
          <w:rFonts w:ascii="Helvetica" w:eastAsia="Times New Roman" w:hAnsi="Helvetica" w:cs="Helvetica"/>
          <w:color w:val="1D1D1D"/>
          <w:kern w:val="0"/>
          <w:sz w:val="20"/>
          <w:szCs w:val="20"/>
          <w14:ligatures w14:val="none"/>
        </w:rPr>
        <w:br/>
        <w:t>(E) Possession series: Each team retains the ball during a possession series until it scores or fails to reach the endzone. The ball remains alive after a change of team possession until it is declared dead. However, Team A may not have a first down if it regains possession after a change of team possession.</w:t>
      </w:r>
      <w:r w:rsidRPr="009171FC">
        <w:rPr>
          <w:rFonts w:ascii="Helvetica" w:eastAsia="Times New Roman" w:hAnsi="Helvetica" w:cs="Helvetica"/>
          <w:color w:val="1D1D1D"/>
          <w:kern w:val="0"/>
          <w:sz w:val="20"/>
          <w:szCs w:val="20"/>
          <w14:ligatures w14:val="none"/>
        </w:rPr>
        <w:br/>
        <w:t>(F) There shall be an equal number of possession series, as described in (f) above, in each extra period, unless Team B scores.</w:t>
      </w:r>
      <w:r w:rsidRPr="009171FC">
        <w:rPr>
          <w:rFonts w:ascii="Helvetica" w:eastAsia="Times New Roman" w:hAnsi="Helvetica" w:cs="Helvetica"/>
          <w:color w:val="1D1D1D"/>
          <w:kern w:val="0"/>
          <w:sz w:val="20"/>
          <w:szCs w:val="20"/>
          <w14:ligatures w14:val="none"/>
        </w:rPr>
        <w:br/>
        <w:t>(G) By the regulation play procedures, teams may attempt a 1-point or a 2 point try after a touchdown is scored.</w:t>
      </w:r>
      <w:r w:rsidRPr="009171FC">
        <w:rPr>
          <w:rFonts w:ascii="Helvetica" w:eastAsia="Times New Roman" w:hAnsi="Helvetica" w:cs="Helvetica"/>
          <w:color w:val="1D1D1D"/>
          <w:kern w:val="0"/>
          <w:sz w:val="20"/>
          <w:szCs w:val="20"/>
          <w14:ligatures w14:val="none"/>
        </w:rPr>
        <w:br/>
        <w:t xml:space="preserve">(H) Beginning in the 3rd and subsequent overtime periods, both teams must attempt a 2-point try after a </w:t>
      </w:r>
      <w:r w:rsidRPr="009171FC">
        <w:rPr>
          <w:rFonts w:ascii="Helvetica" w:eastAsia="Times New Roman" w:hAnsi="Helvetica" w:cs="Helvetica"/>
          <w:color w:val="1D1D1D"/>
          <w:kern w:val="0"/>
          <w:sz w:val="20"/>
          <w:szCs w:val="20"/>
          <w14:ligatures w14:val="none"/>
        </w:rPr>
        <w:lastRenderedPageBreak/>
        <w:t>successful score.</w:t>
      </w:r>
      <w:r w:rsidRPr="009171FC">
        <w:rPr>
          <w:rFonts w:ascii="Helvetica" w:eastAsia="Times New Roman" w:hAnsi="Helvetica" w:cs="Helvetica"/>
          <w:color w:val="1D1D1D"/>
          <w:kern w:val="0"/>
          <w:sz w:val="20"/>
          <w:szCs w:val="20"/>
          <w14:ligatures w14:val="none"/>
        </w:rPr>
        <w:br/>
        <w:t>(I) The game clock is not needed during extra periods. Regulation play procedures will keep the 25/40 second play clock in effect.</w:t>
      </w:r>
      <w:r w:rsidRPr="009171FC">
        <w:rPr>
          <w:rFonts w:ascii="Helvetica" w:eastAsia="Times New Roman" w:hAnsi="Helvetica" w:cs="Helvetica"/>
          <w:color w:val="1D1D1D"/>
          <w:kern w:val="0"/>
          <w:sz w:val="20"/>
          <w:szCs w:val="20"/>
          <w14:ligatures w14:val="none"/>
        </w:rPr>
        <w:br/>
        <w:t>(J) The ball is live after a turnover in overtime. Team B may return the ball for a touchdown.</w:t>
      </w:r>
      <w:r w:rsidRPr="009171FC">
        <w:rPr>
          <w:rFonts w:ascii="Helvetica" w:eastAsia="Times New Roman" w:hAnsi="Helvetica" w:cs="Helvetica"/>
          <w:color w:val="1D1D1D"/>
          <w:kern w:val="0"/>
          <w:sz w:val="20"/>
          <w:szCs w:val="20"/>
          <w14:ligatures w14:val="none"/>
        </w:rPr>
        <w:br/>
        <w:t> </w:t>
      </w:r>
      <w:r w:rsidRPr="009171FC">
        <w:rPr>
          <w:rFonts w:ascii="Helvetica" w:eastAsia="Times New Roman" w:hAnsi="Helvetica" w:cs="Helvetica"/>
          <w:color w:val="1D1D1D"/>
          <w:kern w:val="0"/>
          <w:sz w:val="20"/>
          <w:szCs w:val="20"/>
          <w14:ligatures w14:val="none"/>
        </w:rPr>
        <w:br/>
        <w:t>(K) Fouls During a Try or in Overtime After a Change of Team Possession:</w:t>
      </w:r>
      <w:r w:rsidRPr="009171FC">
        <w:rPr>
          <w:rFonts w:ascii="Helvetica" w:eastAsia="Times New Roman" w:hAnsi="Helvetica" w:cs="Helvetica"/>
          <w:color w:val="1D1D1D"/>
          <w:kern w:val="0"/>
          <w:sz w:val="20"/>
          <w:szCs w:val="20"/>
          <w14:ligatures w14:val="none"/>
        </w:rPr>
        <w:br/>
        <w:t>A score by a team committing a foul during the down is canceled. Exception: Live-ball fouls are treated as dead-ball fouls.</w:t>
      </w:r>
      <w:r w:rsidRPr="009171FC">
        <w:rPr>
          <w:rFonts w:ascii="Helvetica" w:eastAsia="Times New Roman" w:hAnsi="Helvetica" w:cs="Helvetica"/>
          <w:color w:val="1D1D1D"/>
          <w:kern w:val="0"/>
          <w:sz w:val="20"/>
          <w:szCs w:val="20"/>
          <w14:ligatures w14:val="none"/>
        </w:rPr>
        <w:br/>
        <w:t>(ii) If both teams foul during the down and the defensive team had not fouled before the change of possession, the fouls are canceled, and the down is not repeated.</w:t>
      </w:r>
      <w:r w:rsidRPr="009171FC">
        <w:rPr>
          <w:rFonts w:ascii="Helvetica" w:eastAsia="Times New Roman" w:hAnsi="Helvetica" w:cs="Helvetica"/>
          <w:color w:val="1D1D1D"/>
          <w:kern w:val="0"/>
          <w:sz w:val="20"/>
          <w:szCs w:val="20"/>
          <w14:ligatures w14:val="none"/>
        </w:rPr>
        <w:br/>
        <w:t>(iii) Penalties against either team are declined by rule. 1. Exception: Penalties for flagrant personal fouls, unsportsmanlike conduct fouls, dead ball personal fouls, and live-ball fouls treated as dead-ball fouls are enforced from the succeeding spot (20-yard line)</w:t>
      </w:r>
      <w:r w:rsidRPr="009171FC">
        <w:rPr>
          <w:rFonts w:ascii="Helvetica" w:eastAsia="Times New Roman" w:hAnsi="Helvetica" w:cs="Helvetica"/>
          <w:noProof/>
          <w:color w:val="1D1D1D"/>
          <w:kern w:val="0"/>
          <w:sz w:val="20"/>
          <w:szCs w:val="20"/>
          <w14:ligatures w14:val="none"/>
        </w:rPr>
        <w:drawing>
          <wp:inline distT="0" distB="0" distL="0" distR="0" wp14:anchorId="3B7EC126" wp14:editId="08C4AB1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DD29DB9" w14:textId="4C64362A" w:rsidR="009171FC" w:rsidRDefault="009171FC" w:rsidP="009171FC">
      <w:r w:rsidRPr="009171FC">
        <w:rPr>
          <w:rFonts w:ascii="Helvetica" w:eastAsia="Times New Roman" w:hAnsi="Helvetica" w:cs="Helvetica"/>
          <w:color w:val="1D1D1D"/>
          <w:kern w:val="0"/>
          <w:sz w:val="20"/>
          <w:szCs w:val="20"/>
          <w14:ligatures w14:val="none"/>
        </w:rPr>
        <w:br/>
      </w:r>
    </w:p>
    <w:sectPr w:rsidR="00917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C"/>
    <w:rsid w:val="009171FC"/>
    <w:rsid w:val="00E2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DA15"/>
  <w15:chartTrackingRefBased/>
  <w15:docId w15:val="{6F2AB341-5109-4920-8173-6B566576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1FC"/>
    <w:rPr>
      <w:rFonts w:eastAsiaTheme="majorEastAsia" w:cstheme="majorBidi"/>
      <w:color w:val="272727" w:themeColor="text1" w:themeTint="D8"/>
    </w:rPr>
  </w:style>
  <w:style w:type="paragraph" w:styleId="Title">
    <w:name w:val="Title"/>
    <w:basedOn w:val="Normal"/>
    <w:next w:val="Normal"/>
    <w:link w:val="TitleChar"/>
    <w:uiPriority w:val="10"/>
    <w:qFormat/>
    <w:rsid w:val="00917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1FC"/>
    <w:pPr>
      <w:spacing w:before="160"/>
      <w:jc w:val="center"/>
    </w:pPr>
    <w:rPr>
      <w:i/>
      <w:iCs/>
      <w:color w:val="404040" w:themeColor="text1" w:themeTint="BF"/>
    </w:rPr>
  </w:style>
  <w:style w:type="character" w:customStyle="1" w:styleId="QuoteChar">
    <w:name w:val="Quote Char"/>
    <w:basedOn w:val="DefaultParagraphFont"/>
    <w:link w:val="Quote"/>
    <w:uiPriority w:val="29"/>
    <w:rsid w:val="009171FC"/>
    <w:rPr>
      <w:i/>
      <w:iCs/>
      <w:color w:val="404040" w:themeColor="text1" w:themeTint="BF"/>
    </w:rPr>
  </w:style>
  <w:style w:type="paragraph" w:styleId="ListParagraph">
    <w:name w:val="List Paragraph"/>
    <w:basedOn w:val="Normal"/>
    <w:uiPriority w:val="34"/>
    <w:qFormat/>
    <w:rsid w:val="009171FC"/>
    <w:pPr>
      <w:ind w:left="720"/>
      <w:contextualSpacing/>
    </w:pPr>
  </w:style>
  <w:style w:type="character" w:styleId="IntenseEmphasis">
    <w:name w:val="Intense Emphasis"/>
    <w:basedOn w:val="DefaultParagraphFont"/>
    <w:uiPriority w:val="21"/>
    <w:qFormat/>
    <w:rsid w:val="009171FC"/>
    <w:rPr>
      <w:i/>
      <w:iCs/>
      <w:color w:val="0F4761" w:themeColor="accent1" w:themeShade="BF"/>
    </w:rPr>
  </w:style>
  <w:style w:type="paragraph" w:styleId="IntenseQuote">
    <w:name w:val="Intense Quote"/>
    <w:basedOn w:val="Normal"/>
    <w:next w:val="Normal"/>
    <w:link w:val="IntenseQuoteChar"/>
    <w:uiPriority w:val="30"/>
    <w:qFormat/>
    <w:rsid w:val="00917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1FC"/>
    <w:rPr>
      <w:i/>
      <w:iCs/>
      <w:color w:val="0F4761" w:themeColor="accent1" w:themeShade="BF"/>
    </w:rPr>
  </w:style>
  <w:style w:type="character" w:styleId="IntenseReference">
    <w:name w:val="Intense Reference"/>
    <w:basedOn w:val="DefaultParagraphFont"/>
    <w:uiPriority w:val="32"/>
    <w:qFormat/>
    <w:rsid w:val="00917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www.cifsds.org%2F/5f_U/z-zAAQ/AQ/e20dc969-250b-4fa3-b691-945401c6f22a/1/NkHH7bWB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2025-10-31T18:37:00Z</dcterms:created>
  <dcterms:modified xsi:type="dcterms:W3CDTF">2025-10-31T18:39:00Z</dcterms:modified>
</cp:coreProperties>
</file>