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E380E" w14:textId="673592F9" w:rsidR="005B01CC" w:rsidRDefault="005B01CC">
      <w:pPr>
        <w:rPr>
          <w:rStyle w:val="Strong"/>
          <w:rFonts w:ascii="Roboto" w:hAnsi="Roboto"/>
          <w:color w:val="222222"/>
          <w:sz w:val="28"/>
          <w:szCs w:val="28"/>
          <w:shd w:val="clear" w:color="auto" w:fill="FFFFFF"/>
        </w:rPr>
      </w:pPr>
      <w:r>
        <w:rPr>
          <w:rFonts w:ascii="Helvetica" w:hAnsi="Helvetica" w:cs="Helvetica"/>
          <w:color w:val="1D1D1D"/>
          <w:sz w:val="42"/>
          <w:szCs w:val="42"/>
          <w:shd w:val="clear" w:color="auto" w:fill="FFFFFF"/>
        </w:rPr>
        <w:t>SDCFOA Information Update - Steve Coover - March 12, 2025</w:t>
      </w:r>
    </w:p>
    <w:p w14:paraId="7FD24DC9" w14:textId="77777777" w:rsidR="005B01CC" w:rsidRDefault="005B01CC">
      <w:pPr>
        <w:rPr>
          <w:rStyle w:val="Strong"/>
          <w:rFonts w:ascii="Roboto" w:hAnsi="Roboto"/>
          <w:color w:val="222222"/>
          <w:sz w:val="28"/>
          <w:szCs w:val="28"/>
          <w:shd w:val="clear" w:color="auto" w:fill="FFFFFF"/>
        </w:rPr>
      </w:pPr>
    </w:p>
    <w:p w14:paraId="5B146D59" w14:textId="6A595301" w:rsidR="005B01CC" w:rsidRPr="005B01CC" w:rsidRDefault="005B01CC">
      <w:pPr>
        <w:rPr>
          <w:sz w:val="28"/>
          <w:szCs w:val="28"/>
        </w:rPr>
      </w:pPr>
      <w:r w:rsidRPr="005B01CC">
        <w:rPr>
          <w:rStyle w:val="Strong"/>
          <w:rFonts w:ascii="Roboto" w:hAnsi="Roboto"/>
          <w:color w:val="222222"/>
          <w:sz w:val="28"/>
          <w:szCs w:val="28"/>
          <w:shd w:val="clear" w:color="auto" w:fill="FFFFFF"/>
        </w:rPr>
        <w:t xml:space="preserve">The following message is being forwarded to you by Steve Coover and the SDCFOA.  It is our understanding that there are a few who are quite familiar with flag football and might be interested in </w:t>
      </w:r>
      <w:proofErr w:type="gramStart"/>
      <w:r w:rsidRPr="005B01CC">
        <w:rPr>
          <w:rStyle w:val="Strong"/>
          <w:rFonts w:ascii="Roboto" w:hAnsi="Roboto"/>
          <w:color w:val="222222"/>
          <w:sz w:val="28"/>
          <w:szCs w:val="28"/>
          <w:shd w:val="clear" w:color="auto" w:fill="FFFFFF"/>
        </w:rPr>
        <w:t>working</w:t>
      </w:r>
      <w:proofErr w:type="gramEnd"/>
      <w:r w:rsidRPr="005B01CC">
        <w:rPr>
          <w:rStyle w:val="Strong"/>
          <w:rFonts w:ascii="Roboto" w:hAnsi="Roboto"/>
          <w:color w:val="222222"/>
          <w:sz w:val="28"/>
          <w:szCs w:val="28"/>
          <w:shd w:val="clear" w:color="auto" w:fill="FFFFFF"/>
        </w:rPr>
        <w:t xml:space="preserve"> that game at the NCAA college level.  For those few who are interested and capable, here is information from the college assignor in Orange County.  Remember, you will be required to join </w:t>
      </w:r>
      <w:proofErr w:type="gramStart"/>
      <w:r w:rsidRPr="005B01CC">
        <w:rPr>
          <w:rStyle w:val="Strong"/>
          <w:rFonts w:ascii="Roboto" w:hAnsi="Roboto"/>
          <w:color w:val="222222"/>
          <w:sz w:val="28"/>
          <w:szCs w:val="28"/>
          <w:shd w:val="clear" w:color="auto" w:fill="FFFFFF"/>
        </w:rPr>
        <w:t>the SCCFOA</w:t>
      </w:r>
      <w:proofErr w:type="gramEnd"/>
      <w:r w:rsidRPr="005B01CC">
        <w:rPr>
          <w:rStyle w:val="Strong"/>
          <w:rFonts w:ascii="Roboto" w:hAnsi="Roboto"/>
          <w:color w:val="222222"/>
          <w:sz w:val="28"/>
          <w:szCs w:val="28"/>
          <w:shd w:val="clear" w:color="auto" w:fill="FFFFFF"/>
        </w:rPr>
        <w:t xml:space="preserve"> which is the organization that manages Junior College football and I'm assuming that the majority, if not all games will be played in LA.  Don't shoot the messenger hahaha - Coover</w:t>
      </w:r>
      <w:r w:rsidRPr="005B01CC">
        <w:rPr>
          <w:rFonts w:ascii="Roboto" w:hAnsi="Roboto"/>
          <w:b/>
          <w:bCs/>
          <w:color w:val="222222"/>
          <w:sz w:val="28"/>
          <w:szCs w:val="28"/>
          <w:shd w:val="clear" w:color="auto" w:fill="FFFFFF"/>
        </w:rPr>
        <w:br/>
      </w:r>
      <w:r w:rsidRPr="005B01CC">
        <w:rPr>
          <w:rFonts w:ascii="Roboto" w:hAnsi="Roboto"/>
          <w:b/>
          <w:bCs/>
          <w:color w:val="222222"/>
          <w:sz w:val="28"/>
          <w:szCs w:val="28"/>
          <w:shd w:val="clear" w:color="auto" w:fill="FFFFFF"/>
        </w:rPr>
        <w:br/>
      </w:r>
      <w:r w:rsidRPr="005B01CC">
        <w:rPr>
          <w:rStyle w:val="Strong"/>
          <w:rFonts w:ascii="Roboto" w:hAnsi="Roboto"/>
          <w:color w:val="222222"/>
          <w:sz w:val="28"/>
          <w:szCs w:val="28"/>
          <w:shd w:val="clear" w:color="auto" w:fill="FFFFFF"/>
        </w:rPr>
        <w:t>NCAA Women's College Flag Football</w:t>
      </w:r>
      <w:r w:rsidRPr="005B01CC">
        <w:rPr>
          <w:rFonts w:ascii="Roboto" w:hAnsi="Roboto"/>
          <w:color w:val="222222"/>
          <w:sz w:val="28"/>
          <w:szCs w:val="28"/>
          <w:shd w:val="clear" w:color="auto" w:fill="FFFFFF"/>
        </w:rPr>
        <w:br/>
        <w:t>I would like to extend an invitation to any officials interested in working this season.  Please contact me, Todd Summers, at </w:t>
      </w:r>
      <w:hyperlink r:id="rId4" w:tgtFrame="_blank" w:history="1">
        <w:r w:rsidRPr="005B01CC">
          <w:rPr>
            <w:rStyle w:val="Hyperlink"/>
            <w:rFonts w:ascii="Helvetica" w:hAnsi="Helvetica" w:cs="Helvetica"/>
            <w:color w:val="4B5DFF"/>
            <w:sz w:val="28"/>
            <w:szCs w:val="28"/>
            <w:shd w:val="clear" w:color="auto" w:fill="FFFFFF"/>
          </w:rPr>
          <w:t>ocffoa@gmail.com</w:t>
        </w:r>
      </w:hyperlink>
      <w:r w:rsidRPr="005B01CC">
        <w:rPr>
          <w:rFonts w:ascii="Roboto" w:hAnsi="Roboto"/>
          <w:color w:val="222222"/>
          <w:sz w:val="28"/>
          <w:szCs w:val="28"/>
          <w:shd w:val="clear" w:color="auto" w:fill="FFFFFF"/>
        </w:rPr>
        <w:t xml:space="preserve"> if you would like to be involved and get more details about the </w:t>
      </w:r>
      <w:proofErr w:type="gramStart"/>
      <w:r w:rsidRPr="005B01CC">
        <w:rPr>
          <w:rFonts w:ascii="Roboto" w:hAnsi="Roboto"/>
          <w:color w:val="222222"/>
          <w:sz w:val="28"/>
          <w:szCs w:val="28"/>
          <w:shd w:val="clear" w:color="auto" w:fill="FFFFFF"/>
        </w:rPr>
        <w:t>season</w:t>
      </w:r>
      <w:proofErr w:type="gramEnd"/>
      <w:r w:rsidRPr="005B01CC">
        <w:rPr>
          <w:rFonts w:ascii="Roboto" w:hAnsi="Roboto"/>
          <w:color w:val="222222"/>
          <w:sz w:val="28"/>
          <w:szCs w:val="28"/>
          <w:shd w:val="clear" w:color="auto" w:fill="FFFFFF"/>
        </w:rPr>
        <w:t xml:space="preserve"> please reach out ASAP. Game fees will be $120 per game, and each game is expected to last approximately 1.5 hours. Games will be starting in April and will finish </w:t>
      </w:r>
      <w:proofErr w:type="gramStart"/>
      <w:r w:rsidRPr="005B01CC">
        <w:rPr>
          <w:rFonts w:ascii="Roboto" w:hAnsi="Roboto"/>
          <w:color w:val="222222"/>
          <w:sz w:val="28"/>
          <w:szCs w:val="28"/>
          <w:shd w:val="clear" w:color="auto" w:fill="FFFFFF"/>
        </w:rPr>
        <w:t>by</w:t>
      </w:r>
      <w:proofErr w:type="gramEnd"/>
      <w:r w:rsidRPr="005B01CC">
        <w:rPr>
          <w:rFonts w:ascii="Roboto" w:hAnsi="Roboto"/>
          <w:color w:val="222222"/>
          <w:sz w:val="28"/>
          <w:szCs w:val="28"/>
          <w:shd w:val="clear" w:color="auto" w:fill="FFFFFF"/>
        </w:rPr>
        <w:t xml:space="preserve"> the first week of May for this inaugural season of women's flag football. I understand that this will be a smaller season this year, but I am confident that by next year, it will be in full swing with increased participation.</w:t>
      </w:r>
      <w:r w:rsidRPr="005B01CC">
        <w:rPr>
          <w:rFonts w:ascii="Helvetica" w:hAnsi="Helvetica" w:cs="Helvetica"/>
          <w:color w:val="1D1D1D"/>
          <w:sz w:val="28"/>
          <w:szCs w:val="28"/>
        </w:rPr>
        <w:br/>
      </w:r>
      <w:r w:rsidRPr="005B01CC">
        <w:rPr>
          <w:rFonts w:ascii="Roboto" w:hAnsi="Roboto"/>
          <w:color w:val="222222"/>
          <w:sz w:val="28"/>
          <w:szCs w:val="28"/>
          <w:shd w:val="clear" w:color="auto" w:fill="FFFFFF"/>
        </w:rPr>
        <w:t> </w:t>
      </w:r>
      <w:r w:rsidRPr="005B01CC">
        <w:rPr>
          <w:rFonts w:ascii="Helvetica" w:hAnsi="Helvetica" w:cs="Helvetica"/>
          <w:color w:val="1D1D1D"/>
          <w:sz w:val="28"/>
          <w:szCs w:val="28"/>
        </w:rPr>
        <w:br/>
      </w:r>
      <w:r w:rsidRPr="005B01CC">
        <w:rPr>
          <w:rFonts w:ascii="Roboto" w:hAnsi="Roboto"/>
          <w:color w:val="222222"/>
          <w:sz w:val="28"/>
          <w:szCs w:val="28"/>
          <w:shd w:val="clear" w:color="auto" w:fill="FFFFFF"/>
        </w:rPr>
        <w:t>To enhance your understanding of mechanics and rules, we will be conducting a Zoom session in the next couple of weeks. Additionally, if you wish to join the organization SCCFOA for just Flag, there is a $50 fee to be sent via Venmo, which will grant you access to Arbiter. </w:t>
      </w:r>
      <w:r w:rsidRPr="005B01CC">
        <w:rPr>
          <w:rStyle w:val="Strong"/>
          <w:rFonts w:ascii="Helvetica" w:hAnsi="Helvetica" w:cs="Helvetica"/>
          <w:color w:val="1D1D1D"/>
          <w:sz w:val="28"/>
          <w:szCs w:val="28"/>
          <w:shd w:val="clear" w:color="auto" w:fill="FFFFFF"/>
        </w:rPr>
        <w:t>However, if you are a current member of SCCFOA, you do not need to pay the $50 fee, as you are already considered registered for both.</w:t>
      </w:r>
      <w:r w:rsidRPr="005B01CC">
        <w:rPr>
          <w:rFonts w:ascii="Roboto" w:hAnsi="Roboto"/>
          <w:color w:val="222222"/>
          <w:sz w:val="28"/>
          <w:szCs w:val="28"/>
          <w:shd w:val="clear" w:color="auto" w:fill="FFFFFF"/>
        </w:rPr>
        <w:t xml:space="preserve"> If you would like to participate in both the flag and the upcoming tackle seasons, a payment of </w:t>
      </w:r>
      <w:r w:rsidRPr="005B01CC">
        <w:rPr>
          <w:rFonts w:ascii="Roboto" w:hAnsi="Roboto"/>
          <w:color w:val="222222"/>
          <w:sz w:val="28"/>
          <w:szCs w:val="28"/>
          <w:shd w:val="clear" w:color="auto" w:fill="FFFFFF"/>
        </w:rPr>
        <w:lastRenderedPageBreak/>
        <w:t xml:space="preserve">$125 is required for the </w:t>
      </w:r>
      <w:proofErr w:type="gramStart"/>
      <w:r w:rsidRPr="005B01CC">
        <w:rPr>
          <w:rFonts w:ascii="Roboto" w:hAnsi="Roboto"/>
          <w:color w:val="222222"/>
          <w:sz w:val="28"/>
          <w:szCs w:val="28"/>
          <w:shd w:val="clear" w:color="auto" w:fill="FFFFFF"/>
        </w:rPr>
        <w:t>up coming</w:t>
      </w:r>
      <w:proofErr w:type="gramEnd"/>
      <w:r w:rsidRPr="005B01CC">
        <w:rPr>
          <w:rFonts w:ascii="Roboto" w:hAnsi="Roboto"/>
          <w:color w:val="222222"/>
          <w:sz w:val="28"/>
          <w:szCs w:val="28"/>
          <w:shd w:val="clear" w:color="auto" w:fill="FFFFFF"/>
        </w:rPr>
        <w:t xml:space="preserve"> fall season.</w:t>
      </w:r>
      <w:r w:rsidRPr="005B01CC">
        <w:rPr>
          <w:rFonts w:ascii="Helvetica" w:hAnsi="Helvetica" w:cs="Helvetica"/>
          <w:color w:val="1D1D1D"/>
          <w:sz w:val="28"/>
          <w:szCs w:val="28"/>
        </w:rPr>
        <w:br/>
      </w:r>
      <w:r w:rsidRPr="005B01CC">
        <w:rPr>
          <w:rFonts w:ascii="Roboto" w:hAnsi="Roboto"/>
          <w:color w:val="222222"/>
          <w:sz w:val="28"/>
          <w:szCs w:val="28"/>
          <w:shd w:val="clear" w:color="auto" w:fill="FFFFFF"/>
        </w:rPr>
        <w:t> </w:t>
      </w:r>
      <w:r w:rsidRPr="005B01CC">
        <w:rPr>
          <w:rFonts w:ascii="Helvetica" w:hAnsi="Helvetica" w:cs="Helvetica"/>
          <w:color w:val="1D1D1D"/>
          <w:sz w:val="28"/>
          <w:szCs w:val="28"/>
        </w:rPr>
        <w:br/>
      </w:r>
      <w:r w:rsidRPr="005B01CC">
        <w:rPr>
          <w:rFonts w:ascii="Roboto" w:hAnsi="Roboto"/>
          <w:color w:val="222222"/>
          <w:sz w:val="28"/>
          <w:szCs w:val="28"/>
          <w:shd w:val="clear" w:color="auto" w:fill="FFFFFF"/>
        </w:rPr>
        <w:t>With the explosive growth of interest in this sport, I genuinely believe that the NCAA will recognize and adopt this sport in the next couple of years. This is an exciting time to be involved in girls' women's flag football, and I encourage you to take part.  Thank you for your consideration, and I look forward to hearing from you soon!</w:t>
      </w:r>
      <w:r w:rsidRPr="005B01CC">
        <w:rPr>
          <w:rFonts w:ascii="Helvetica" w:hAnsi="Helvetica" w:cs="Helvetica"/>
          <w:color w:val="1D1D1D"/>
          <w:sz w:val="28"/>
          <w:szCs w:val="28"/>
        </w:rPr>
        <w:br/>
      </w:r>
      <w:r w:rsidRPr="005B01CC">
        <w:rPr>
          <w:rFonts w:ascii="Helvetica" w:hAnsi="Helvetica" w:cs="Helvetica"/>
          <w:color w:val="1D1D1D"/>
          <w:sz w:val="28"/>
          <w:szCs w:val="28"/>
        </w:rPr>
        <w:br/>
      </w:r>
      <w:r w:rsidRPr="005B01CC">
        <w:rPr>
          <w:rFonts w:ascii="Roboto" w:hAnsi="Roboto"/>
          <w:color w:val="222222"/>
          <w:sz w:val="28"/>
          <w:szCs w:val="28"/>
          <w:shd w:val="clear" w:color="auto" w:fill="FFFFFF"/>
        </w:rPr>
        <w:t>Best regards,</w:t>
      </w:r>
      <w:r w:rsidRPr="005B01CC">
        <w:rPr>
          <w:rFonts w:ascii="Helvetica" w:hAnsi="Helvetica" w:cs="Helvetica"/>
          <w:color w:val="1D1D1D"/>
          <w:sz w:val="28"/>
          <w:szCs w:val="28"/>
        </w:rPr>
        <w:br/>
      </w:r>
      <w:r w:rsidRPr="005B01CC">
        <w:rPr>
          <w:rStyle w:val="Strong"/>
          <w:rFonts w:ascii="Helvetica" w:hAnsi="Helvetica" w:cs="Helvetica"/>
          <w:color w:val="1D1D1D"/>
          <w:sz w:val="28"/>
          <w:szCs w:val="28"/>
          <w:shd w:val="clear" w:color="auto" w:fill="FFFFFF"/>
        </w:rPr>
        <w:t>Todd Summers</w:t>
      </w:r>
      <w:r w:rsidRPr="005B01CC">
        <w:rPr>
          <w:rFonts w:ascii="Helvetica" w:hAnsi="Helvetica" w:cs="Helvetica"/>
          <w:color w:val="1D1D1D"/>
          <w:sz w:val="28"/>
          <w:szCs w:val="28"/>
        </w:rPr>
        <w:br/>
      </w:r>
      <w:r w:rsidRPr="005B01CC">
        <w:rPr>
          <w:rFonts w:ascii="Roboto" w:hAnsi="Roboto"/>
          <w:color w:val="222222"/>
          <w:sz w:val="28"/>
          <w:szCs w:val="28"/>
          <w:shd w:val="clear" w:color="auto" w:fill="FFFFFF"/>
        </w:rPr>
        <w:t>OCFFOA Assignor</w:t>
      </w:r>
      <w:r w:rsidRPr="005B01CC">
        <w:rPr>
          <w:rFonts w:ascii="Helvetica" w:hAnsi="Helvetica" w:cs="Helvetica"/>
          <w:color w:val="1D1D1D"/>
          <w:sz w:val="28"/>
          <w:szCs w:val="28"/>
        </w:rPr>
        <w:br/>
      </w:r>
      <w:r w:rsidRPr="005B01CC">
        <w:rPr>
          <w:rFonts w:ascii="Roboto" w:hAnsi="Roboto"/>
          <w:color w:val="222222"/>
          <w:sz w:val="28"/>
          <w:szCs w:val="28"/>
          <w:shd w:val="clear" w:color="auto" w:fill="FFFFFF"/>
        </w:rPr>
        <w:t>CIF-SS Orange County Flag Football Assignor</w:t>
      </w:r>
      <w:r w:rsidRPr="005B01CC">
        <w:rPr>
          <w:rFonts w:ascii="Helvetica" w:hAnsi="Helvetica" w:cs="Helvetica"/>
          <w:color w:val="1D1D1D"/>
          <w:sz w:val="28"/>
          <w:szCs w:val="28"/>
        </w:rPr>
        <w:br/>
      </w:r>
      <w:r w:rsidRPr="005B01CC">
        <w:rPr>
          <w:rFonts w:ascii="Roboto" w:hAnsi="Roboto"/>
          <w:color w:val="222222"/>
          <w:sz w:val="28"/>
          <w:szCs w:val="28"/>
          <w:shd w:val="clear" w:color="auto" w:fill="FFFFFF"/>
        </w:rPr>
        <w:t>Orange Empire Conference Assignor</w:t>
      </w:r>
      <w:r w:rsidRPr="005B01CC">
        <w:rPr>
          <w:rFonts w:ascii="Helvetica" w:hAnsi="Helvetica" w:cs="Helvetica"/>
          <w:color w:val="1D1D1D"/>
          <w:sz w:val="28"/>
          <w:szCs w:val="28"/>
        </w:rPr>
        <w:br/>
      </w:r>
      <w:r w:rsidRPr="005B01CC">
        <w:rPr>
          <w:rFonts w:ascii="Roboto" w:hAnsi="Roboto"/>
          <w:color w:val="222222"/>
          <w:sz w:val="28"/>
          <w:szCs w:val="28"/>
          <w:shd w:val="clear" w:color="auto" w:fill="FFFFFF"/>
        </w:rPr>
        <w:t>(949)244-7432 cell</w:t>
      </w:r>
      <w:r w:rsidRPr="005B01CC">
        <w:rPr>
          <w:rFonts w:ascii="Helvetica" w:hAnsi="Helvetica" w:cs="Helvetica"/>
          <w:color w:val="1D1D1D"/>
          <w:sz w:val="28"/>
          <w:szCs w:val="28"/>
        </w:rPr>
        <w:br/>
      </w:r>
      <w:hyperlink r:id="rId5" w:tgtFrame="_blank" w:history="1">
        <w:r w:rsidRPr="005B01CC">
          <w:rPr>
            <w:rStyle w:val="Hyperlink"/>
            <w:rFonts w:ascii="Helvetica" w:hAnsi="Helvetica" w:cs="Helvetica"/>
            <w:color w:val="4B5DFF"/>
            <w:sz w:val="28"/>
            <w:szCs w:val="28"/>
            <w:shd w:val="clear" w:color="auto" w:fill="FFFFFF"/>
          </w:rPr>
          <w:t>ocffoa@gmail.com</w:t>
        </w:r>
      </w:hyperlink>
      <w:r w:rsidRPr="005B01CC">
        <w:rPr>
          <w:rFonts w:ascii="Helvetica" w:hAnsi="Helvetica" w:cs="Helvetica"/>
          <w:color w:val="1D1D1D"/>
          <w:sz w:val="28"/>
          <w:szCs w:val="28"/>
        </w:rPr>
        <w:br/>
      </w:r>
      <w:r w:rsidRPr="005B01CC">
        <w:rPr>
          <w:rFonts w:ascii="Roboto" w:hAnsi="Roboto"/>
          <w:noProof/>
          <w:color w:val="222222"/>
          <w:sz w:val="28"/>
          <w:szCs w:val="28"/>
          <w:shd w:val="clear" w:color="auto" w:fill="FFFFFF"/>
        </w:rPr>
        <mc:AlternateContent>
          <mc:Choice Requires="wps">
            <w:drawing>
              <wp:inline distT="0" distB="0" distL="0" distR="0" wp14:anchorId="7BF8E35C" wp14:editId="16374B31">
                <wp:extent cx="304800" cy="304800"/>
                <wp:effectExtent l="0" t="0" r="0" b="0"/>
                <wp:docPr id="88090976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047CD1"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hyperlink r:id="rId6" w:tgtFrame="_blank" w:history="1">
        <w:r w:rsidRPr="005B01CC">
          <w:rPr>
            <w:rStyle w:val="Hyperlink"/>
            <w:rFonts w:ascii="Helvetica" w:hAnsi="Helvetica" w:cs="Helvetica"/>
            <w:color w:val="4B5DFF"/>
            <w:sz w:val="28"/>
            <w:szCs w:val="28"/>
            <w:shd w:val="clear" w:color="auto" w:fill="FFFFFF"/>
          </w:rPr>
          <w:t>www.sccfoa.org</w:t>
        </w:r>
      </w:hyperlink>
      <w:r w:rsidRPr="005B01CC">
        <w:rPr>
          <w:noProof/>
          <w:sz w:val="28"/>
          <w:szCs w:val="28"/>
        </w:rPr>
        <w:drawing>
          <wp:inline distT="0" distB="0" distL="0" distR="0" wp14:anchorId="624C598F" wp14:editId="2614BD16">
            <wp:extent cx="9525" cy="95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5B01CC" w:rsidRPr="005B0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CC"/>
    <w:rsid w:val="0042296E"/>
    <w:rsid w:val="005B0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5F5C"/>
  <w15:chartTrackingRefBased/>
  <w15:docId w15:val="{BC775A23-F4AC-491D-9CF0-FAF429D6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1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1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1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1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1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1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1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1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1CC"/>
    <w:rPr>
      <w:rFonts w:eastAsiaTheme="majorEastAsia" w:cstheme="majorBidi"/>
      <w:color w:val="272727" w:themeColor="text1" w:themeTint="D8"/>
    </w:rPr>
  </w:style>
  <w:style w:type="paragraph" w:styleId="Title">
    <w:name w:val="Title"/>
    <w:basedOn w:val="Normal"/>
    <w:next w:val="Normal"/>
    <w:link w:val="TitleChar"/>
    <w:uiPriority w:val="10"/>
    <w:qFormat/>
    <w:rsid w:val="005B0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1CC"/>
    <w:pPr>
      <w:spacing w:before="160"/>
      <w:jc w:val="center"/>
    </w:pPr>
    <w:rPr>
      <w:i/>
      <w:iCs/>
      <w:color w:val="404040" w:themeColor="text1" w:themeTint="BF"/>
    </w:rPr>
  </w:style>
  <w:style w:type="character" w:customStyle="1" w:styleId="QuoteChar">
    <w:name w:val="Quote Char"/>
    <w:basedOn w:val="DefaultParagraphFont"/>
    <w:link w:val="Quote"/>
    <w:uiPriority w:val="29"/>
    <w:rsid w:val="005B01CC"/>
    <w:rPr>
      <w:i/>
      <w:iCs/>
      <w:color w:val="404040" w:themeColor="text1" w:themeTint="BF"/>
    </w:rPr>
  </w:style>
  <w:style w:type="paragraph" w:styleId="ListParagraph">
    <w:name w:val="List Paragraph"/>
    <w:basedOn w:val="Normal"/>
    <w:uiPriority w:val="34"/>
    <w:qFormat/>
    <w:rsid w:val="005B01CC"/>
    <w:pPr>
      <w:ind w:left="720"/>
      <w:contextualSpacing/>
    </w:pPr>
  </w:style>
  <w:style w:type="character" w:styleId="IntenseEmphasis">
    <w:name w:val="Intense Emphasis"/>
    <w:basedOn w:val="DefaultParagraphFont"/>
    <w:uiPriority w:val="21"/>
    <w:qFormat/>
    <w:rsid w:val="005B01CC"/>
    <w:rPr>
      <w:i/>
      <w:iCs/>
      <w:color w:val="0F4761" w:themeColor="accent1" w:themeShade="BF"/>
    </w:rPr>
  </w:style>
  <w:style w:type="paragraph" w:styleId="IntenseQuote">
    <w:name w:val="Intense Quote"/>
    <w:basedOn w:val="Normal"/>
    <w:next w:val="Normal"/>
    <w:link w:val="IntenseQuoteChar"/>
    <w:uiPriority w:val="30"/>
    <w:qFormat/>
    <w:rsid w:val="005B0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1CC"/>
    <w:rPr>
      <w:i/>
      <w:iCs/>
      <w:color w:val="0F4761" w:themeColor="accent1" w:themeShade="BF"/>
    </w:rPr>
  </w:style>
  <w:style w:type="character" w:styleId="IntenseReference">
    <w:name w:val="Intense Reference"/>
    <w:basedOn w:val="DefaultParagraphFont"/>
    <w:uiPriority w:val="32"/>
    <w:qFormat/>
    <w:rsid w:val="005B01CC"/>
    <w:rPr>
      <w:b/>
      <w:bCs/>
      <w:smallCaps/>
      <w:color w:val="0F4761" w:themeColor="accent1" w:themeShade="BF"/>
      <w:spacing w:val="5"/>
    </w:rPr>
  </w:style>
  <w:style w:type="character" w:styleId="Strong">
    <w:name w:val="Strong"/>
    <w:basedOn w:val="DefaultParagraphFont"/>
    <w:uiPriority w:val="22"/>
    <w:qFormat/>
    <w:rsid w:val="005B01CC"/>
    <w:rPr>
      <w:b/>
      <w:bCs/>
    </w:rPr>
  </w:style>
  <w:style w:type="character" w:styleId="Hyperlink">
    <w:name w:val="Hyperlink"/>
    <w:basedOn w:val="DefaultParagraphFont"/>
    <w:uiPriority w:val="99"/>
    <w:semiHidden/>
    <w:unhideWhenUsed/>
    <w:rsid w:val="005B01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ick.pstmrk.it/3/www.sccfoa.org%2F/5f_U/EvO7AQ/AQ/398c6832-d290-4438-8606-47220a6d5643/1/NxppaI5_K-" TargetMode="External"/><Relationship Id="rId5" Type="http://schemas.openxmlformats.org/officeDocument/2006/relationships/hyperlink" Target="mailto:ocffoa@gmail.com" TargetMode="External"/><Relationship Id="rId4" Type="http://schemas.openxmlformats.org/officeDocument/2006/relationships/hyperlink" Target="mailto:ocffoa@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387</Words>
  <Characters>2206</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2025-03-18T13:16:00Z</dcterms:created>
  <dcterms:modified xsi:type="dcterms:W3CDTF">2025-03-18T13:19:00Z</dcterms:modified>
</cp:coreProperties>
</file>