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19BF3" w14:textId="3D8AA25F" w:rsidR="00002970" w:rsidRDefault="00002970">
      <w:pPr>
        <w:rPr>
          <w:rFonts w:ascii="Helvetica" w:hAnsi="Helvetica" w:cs="Helvetica"/>
          <w:color w:val="1D1D1D"/>
          <w:sz w:val="20"/>
          <w:szCs w:val="20"/>
          <w:shd w:val="clear" w:color="auto" w:fill="FFFFFF"/>
        </w:rPr>
      </w:pPr>
      <w:r>
        <w:rPr>
          <w:rFonts w:ascii="Helvetica" w:hAnsi="Helvetica" w:cs="Helvetica"/>
          <w:color w:val="1D1D1D"/>
          <w:sz w:val="42"/>
          <w:szCs w:val="42"/>
          <w:shd w:val="clear" w:color="auto" w:fill="FFFFFF"/>
        </w:rPr>
        <w:t>Proposed Changes to the Constitution of the SDCFOA for 2025</w:t>
      </w:r>
      <w:r>
        <w:rPr>
          <w:rFonts w:ascii="Helvetica" w:hAnsi="Helvetica" w:cs="Helvetica"/>
          <w:color w:val="1D1D1D"/>
          <w:sz w:val="42"/>
          <w:szCs w:val="42"/>
          <w:shd w:val="clear" w:color="auto" w:fill="FFFFFF"/>
        </w:rPr>
        <w:t xml:space="preserve"> – June 11, 2025</w:t>
      </w:r>
    </w:p>
    <w:p w14:paraId="356F426F" w14:textId="77777777" w:rsidR="00002970" w:rsidRDefault="00002970">
      <w:pPr>
        <w:rPr>
          <w:rFonts w:ascii="Helvetica" w:hAnsi="Helvetica" w:cs="Helvetica"/>
          <w:color w:val="1D1D1D"/>
          <w:sz w:val="20"/>
          <w:szCs w:val="20"/>
          <w:shd w:val="clear" w:color="auto" w:fill="FFFFFF"/>
        </w:rPr>
      </w:pPr>
    </w:p>
    <w:p w14:paraId="18126D43" w14:textId="35E88CD3" w:rsidR="00002970" w:rsidRPr="00002970" w:rsidRDefault="00002970">
      <w:pPr>
        <w:rPr>
          <w:rFonts w:ascii="Times New Roman" w:hAnsi="Times New Roman" w:cs="Times New Roman"/>
          <w:sz w:val="28"/>
          <w:szCs w:val="28"/>
        </w:rPr>
      </w:pPr>
      <w:r w:rsidRPr="00002970">
        <w:rPr>
          <w:rFonts w:ascii="Times New Roman" w:hAnsi="Times New Roman" w:cs="Times New Roman"/>
          <w:color w:val="1D1D1D"/>
          <w:sz w:val="28"/>
          <w:szCs w:val="28"/>
          <w:shd w:val="clear" w:color="auto" w:fill="FFFFFF"/>
        </w:rPr>
        <w:t>All:</w:t>
      </w:r>
      <w:r w:rsidRPr="00002970">
        <w:rPr>
          <w:rFonts w:ascii="Times New Roman" w:hAnsi="Times New Roman" w:cs="Times New Roman"/>
          <w:color w:val="1D1D1D"/>
          <w:sz w:val="28"/>
          <w:szCs w:val="28"/>
        </w:rPr>
        <w:br/>
      </w:r>
      <w:r w:rsidRPr="00002970">
        <w:rPr>
          <w:rFonts w:ascii="Times New Roman" w:hAnsi="Times New Roman" w:cs="Times New Roman"/>
          <w:color w:val="1D1D1D"/>
          <w:sz w:val="28"/>
          <w:szCs w:val="28"/>
          <w:shd w:val="clear" w:color="auto" w:fill="FFFFFF"/>
        </w:rPr>
        <w:t> Below are the Board recommended changes to the SDCFOA Constitution.  The changes are in bold Italics or crossed out.   These changes will be presented for a vote at the General meeting in July</w:t>
      </w:r>
      <w:r w:rsidRPr="00002970">
        <w:rPr>
          <w:rFonts w:ascii="Times New Roman" w:hAnsi="Times New Roman" w:cs="Times New Roman"/>
          <w:color w:val="1D1D1D"/>
          <w:sz w:val="28"/>
          <w:szCs w:val="28"/>
        </w:rPr>
        <w:br/>
      </w:r>
      <w:r w:rsidRPr="00002970">
        <w:rPr>
          <w:rFonts w:ascii="Times New Roman" w:hAnsi="Times New Roman" w:cs="Times New Roman"/>
          <w:color w:val="1D1D1D"/>
          <w:sz w:val="28"/>
          <w:szCs w:val="28"/>
        </w:rPr>
        <w:br/>
      </w:r>
      <w:r w:rsidRPr="00002970">
        <w:rPr>
          <w:rStyle w:val="Strong"/>
          <w:rFonts w:ascii="Times New Roman" w:hAnsi="Times New Roman" w:cs="Times New Roman"/>
          <w:color w:val="1D1D1D"/>
          <w:sz w:val="28"/>
          <w:szCs w:val="28"/>
          <w:shd w:val="clear" w:color="auto" w:fill="FFFFFF"/>
        </w:rPr>
        <w:t>A.</w:t>
      </w:r>
      <w:r w:rsidRPr="00002970">
        <w:rPr>
          <w:rStyle w:val="Strong"/>
          <w:rFonts w:ascii="Times New Roman" w:hAnsi="Times New Roman" w:cs="Times New Roman"/>
          <w:color w:val="1D1D1D"/>
          <w:sz w:val="28"/>
          <w:szCs w:val="28"/>
          <w:u w:val="single"/>
          <w:shd w:val="clear" w:color="auto" w:fill="FFFFFF"/>
        </w:rPr>
        <w:t>Membership Classifications:</w:t>
      </w:r>
      <w:r w:rsidRPr="00002970">
        <w:rPr>
          <w:rFonts w:ascii="Times New Roman" w:hAnsi="Times New Roman" w:cs="Times New Roman"/>
          <w:color w:val="1D1D1D"/>
          <w:sz w:val="28"/>
          <w:szCs w:val="28"/>
        </w:rPr>
        <w:br/>
      </w:r>
      <w:r w:rsidRPr="00002970">
        <w:rPr>
          <w:rFonts w:ascii="Times New Roman" w:hAnsi="Times New Roman" w:cs="Times New Roman"/>
          <w:color w:val="1D1D1D"/>
          <w:sz w:val="28"/>
          <w:szCs w:val="28"/>
          <w:shd w:val="clear" w:color="auto" w:fill="FFFFFF"/>
        </w:rPr>
        <w:t> </w:t>
      </w:r>
      <w:r w:rsidRPr="00002970">
        <w:rPr>
          <w:rFonts w:ascii="Times New Roman" w:hAnsi="Times New Roman" w:cs="Times New Roman"/>
          <w:color w:val="1D1D1D"/>
          <w:sz w:val="28"/>
          <w:szCs w:val="28"/>
        </w:rPr>
        <w:br/>
      </w:r>
      <w:r w:rsidRPr="00002970">
        <w:rPr>
          <w:rStyle w:val="Strong"/>
          <w:rFonts w:ascii="Times New Roman" w:hAnsi="Times New Roman" w:cs="Times New Roman"/>
          <w:color w:val="1D1D1D"/>
          <w:sz w:val="28"/>
          <w:szCs w:val="28"/>
          <w:u w:val="single"/>
          <w:shd w:val="clear" w:color="auto" w:fill="FFFFFF"/>
        </w:rPr>
        <w:t>1. Probationary</w:t>
      </w:r>
      <w:r w:rsidRPr="00002970">
        <w:rPr>
          <w:rFonts w:ascii="Times New Roman" w:hAnsi="Times New Roman" w:cs="Times New Roman"/>
          <w:color w:val="1D1D1D"/>
          <w:sz w:val="28"/>
          <w:szCs w:val="28"/>
          <w:shd w:val="clear" w:color="auto" w:fill="FFFFFF"/>
        </w:rPr>
        <w:t xml:space="preserve">: Application for membership shall be made in accordance with procedures and requirements as outlined by the Board of Directors. On approval </w:t>
      </w:r>
      <w:proofErr w:type="gramStart"/>
      <w:r w:rsidRPr="00002970">
        <w:rPr>
          <w:rFonts w:ascii="Times New Roman" w:hAnsi="Times New Roman" w:cs="Times New Roman"/>
          <w:color w:val="1D1D1D"/>
          <w:sz w:val="28"/>
          <w:szCs w:val="28"/>
          <w:shd w:val="clear" w:color="auto" w:fill="FFFFFF"/>
        </w:rPr>
        <w:t>by  the</w:t>
      </w:r>
      <w:proofErr w:type="gramEnd"/>
      <w:r w:rsidRPr="00002970">
        <w:rPr>
          <w:rFonts w:ascii="Times New Roman" w:hAnsi="Times New Roman" w:cs="Times New Roman"/>
          <w:color w:val="1D1D1D"/>
          <w:sz w:val="28"/>
          <w:szCs w:val="28"/>
          <w:shd w:val="clear" w:color="auto" w:fill="FFFFFF"/>
        </w:rPr>
        <w:t xml:space="preserve"> Instructional </w:t>
      </w:r>
      <w:proofErr w:type="gramStart"/>
      <w:r w:rsidRPr="00002970">
        <w:rPr>
          <w:rFonts w:ascii="Times New Roman" w:hAnsi="Times New Roman" w:cs="Times New Roman"/>
          <w:color w:val="1D1D1D"/>
          <w:sz w:val="28"/>
          <w:szCs w:val="28"/>
          <w:shd w:val="clear" w:color="auto" w:fill="FFFFFF"/>
        </w:rPr>
        <w:t>Chair ,</w:t>
      </w:r>
      <w:proofErr w:type="gramEnd"/>
      <w:r w:rsidRPr="00002970">
        <w:rPr>
          <w:rFonts w:ascii="Times New Roman" w:hAnsi="Times New Roman" w:cs="Times New Roman"/>
          <w:color w:val="1D1D1D"/>
          <w:sz w:val="28"/>
          <w:szCs w:val="28"/>
          <w:shd w:val="clear" w:color="auto" w:fill="FFFFFF"/>
        </w:rPr>
        <w:t xml:space="preserve"> the applicant becomes a Probationary member, with neither office-holding nor voting privileges.</w:t>
      </w:r>
      <w:r w:rsidRPr="00002970">
        <w:rPr>
          <w:rFonts w:ascii="Times New Roman" w:hAnsi="Times New Roman" w:cs="Times New Roman"/>
          <w:color w:val="1D1D1D"/>
          <w:sz w:val="28"/>
          <w:szCs w:val="28"/>
        </w:rPr>
        <w:br/>
      </w:r>
      <w:r w:rsidRPr="00002970">
        <w:rPr>
          <w:rFonts w:ascii="Times New Roman" w:hAnsi="Times New Roman" w:cs="Times New Roman"/>
          <w:color w:val="1D1D1D"/>
          <w:sz w:val="28"/>
          <w:szCs w:val="28"/>
          <w:shd w:val="clear" w:color="auto" w:fill="FFFFFF"/>
        </w:rPr>
        <w:t> </w:t>
      </w:r>
      <w:r w:rsidRPr="00002970">
        <w:rPr>
          <w:rFonts w:ascii="Times New Roman" w:hAnsi="Times New Roman" w:cs="Times New Roman"/>
          <w:color w:val="1D1D1D"/>
          <w:sz w:val="28"/>
          <w:szCs w:val="28"/>
        </w:rPr>
        <w:br/>
      </w:r>
      <w:r w:rsidRPr="00002970">
        <w:rPr>
          <w:rStyle w:val="Strong"/>
          <w:rFonts w:ascii="Times New Roman" w:hAnsi="Times New Roman" w:cs="Times New Roman"/>
          <w:color w:val="1D1D1D"/>
          <w:sz w:val="28"/>
          <w:szCs w:val="28"/>
          <w:shd w:val="clear" w:color="auto" w:fill="FFFFFF"/>
        </w:rPr>
        <w:t>2.   </w:t>
      </w:r>
      <w:r w:rsidRPr="00002970">
        <w:rPr>
          <w:rStyle w:val="Strong"/>
          <w:rFonts w:ascii="Times New Roman" w:hAnsi="Times New Roman" w:cs="Times New Roman"/>
          <w:color w:val="1D1D1D"/>
          <w:sz w:val="28"/>
          <w:szCs w:val="28"/>
          <w:u w:val="single"/>
          <w:shd w:val="clear" w:color="auto" w:fill="FFFFFF"/>
        </w:rPr>
        <w:t> Transfer</w:t>
      </w:r>
      <w:r w:rsidRPr="00002970">
        <w:rPr>
          <w:rFonts w:ascii="Times New Roman" w:hAnsi="Times New Roman" w:cs="Times New Roman"/>
          <w:color w:val="1D1D1D"/>
          <w:sz w:val="28"/>
          <w:szCs w:val="28"/>
          <w:shd w:val="clear" w:color="auto" w:fill="FFFFFF"/>
        </w:rPr>
        <w:t xml:space="preserve">: Application for membership shall be made in accordance with procedures   and requirements as outlined by the Board of Directors.  Transfer membership </w:t>
      </w:r>
      <w:proofErr w:type="gramStart"/>
      <w:r w:rsidRPr="00002970">
        <w:rPr>
          <w:rFonts w:ascii="Times New Roman" w:hAnsi="Times New Roman" w:cs="Times New Roman"/>
          <w:color w:val="1D1D1D"/>
          <w:sz w:val="28"/>
          <w:szCs w:val="28"/>
          <w:shd w:val="clear" w:color="auto" w:fill="FFFFFF"/>
        </w:rPr>
        <w:t>status  will</w:t>
      </w:r>
      <w:proofErr w:type="gramEnd"/>
      <w:r w:rsidRPr="00002970">
        <w:rPr>
          <w:rFonts w:ascii="Times New Roman" w:hAnsi="Times New Roman" w:cs="Times New Roman"/>
          <w:color w:val="1D1D1D"/>
          <w:sz w:val="28"/>
          <w:szCs w:val="28"/>
          <w:shd w:val="clear" w:color="auto" w:fill="FFFFFF"/>
        </w:rPr>
        <w:t xml:space="preserve"> be acknowledged by the Instructional Chairman upon receipt of a letter </w:t>
      </w:r>
      <w:proofErr w:type="gramStart"/>
      <w:r w:rsidRPr="00002970">
        <w:rPr>
          <w:rFonts w:ascii="Times New Roman" w:hAnsi="Times New Roman" w:cs="Times New Roman"/>
          <w:color w:val="1D1D1D"/>
          <w:sz w:val="28"/>
          <w:szCs w:val="28"/>
          <w:shd w:val="clear" w:color="auto" w:fill="FFFFFF"/>
        </w:rPr>
        <w:t>of  recommendation</w:t>
      </w:r>
      <w:proofErr w:type="gramEnd"/>
      <w:r w:rsidRPr="00002970">
        <w:rPr>
          <w:rFonts w:ascii="Times New Roman" w:hAnsi="Times New Roman" w:cs="Times New Roman"/>
          <w:color w:val="1D1D1D"/>
          <w:sz w:val="28"/>
          <w:szCs w:val="28"/>
          <w:shd w:val="clear" w:color="auto" w:fill="FFFFFF"/>
        </w:rPr>
        <w:t xml:space="preserve"> from another recognized and accredited Football Officials Association. The applicant becomes a Probationary member, for a minimum of one year, with neither office-holding nor voting privileges. </w:t>
      </w:r>
      <w:r w:rsidRPr="00002970">
        <w:rPr>
          <w:rFonts w:ascii="Times New Roman" w:hAnsi="Times New Roman" w:cs="Times New Roman"/>
          <w:color w:val="1D1D1D"/>
          <w:sz w:val="28"/>
          <w:szCs w:val="28"/>
        </w:rPr>
        <w:br/>
      </w:r>
      <w:r w:rsidRPr="00002970">
        <w:rPr>
          <w:rFonts w:ascii="Times New Roman" w:hAnsi="Times New Roman" w:cs="Times New Roman"/>
          <w:color w:val="1D1D1D"/>
          <w:sz w:val="28"/>
          <w:szCs w:val="28"/>
          <w:shd w:val="clear" w:color="auto" w:fill="FFFFFF"/>
        </w:rPr>
        <w:t> </w:t>
      </w:r>
      <w:r w:rsidRPr="00002970">
        <w:rPr>
          <w:rFonts w:ascii="Times New Roman" w:hAnsi="Times New Roman" w:cs="Times New Roman"/>
          <w:color w:val="1D1D1D"/>
          <w:sz w:val="28"/>
          <w:szCs w:val="28"/>
        </w:rPr>
        <w:br/>
      </w:r>
      <w:r w:rsidRPr="00002970">
        <w:rPr>
          <w:rStyle w:val="Strong"/>
          <w:rFonts w:ascii="Times New Roman" w:hAnsi="Times New Roman" w:cs="Times New Roman"/>
          <w:color w:val="1D1D1D"/>
          <w:sz w:val="28"/>
          <w:szCs w:val="28"/>
          <w:shd w:val="clear" w:color="auto" w:fill="FFFFFF"/>
        </w:rPr>
        <w:t>3.   </w:t>
      </w:r>
      <w:r w:rsidRPr="00002970">
        <w:rPr>
          <w:rStyle w:val="Strong"/>
          <w:rFonts w:ascii="Times New Roman" w:hAnsi="Times New Roman" w:cs="Times New Roman"/>
          <w:color w:val="1D1D1D"/>
          <w:sz w:val="28"/>
          <w:szCs w:val="28"/>
          <w:u w:val="single"/>
          <w:shd w:val="clear" w:color="auto" w:fill="FFFFFF"/>
        </w:rPr>
        <w:t>Certified</w:t>
      </w:r>
      <w:r w:rsidRPr="00002970">
        <w:rPr>
          <w:rFonts w:ascii="Times New Roman" w:hAnsi="Times New Roman" w:cs="Times New Roman"/>
          <w:color w:val="1D1D1D"/>
          <w:sz w:val="28"/>
          <w:szCs w:val="28"/>
          <w:shd w:val="clear" w:color="auto" w:fill="FFFFFF"/>
        </w:rPr>
        <w:t>: A Probationary member may be granted Certified membership by three-fourths majority vote of the Board of Directors provided: (a) the Official has served at least one year as a probationary member, (b) the Official has met all the requirements stipulated by said Board of Directors, and (c) the Official has the joint recommendation of the Instructional and Rating Chairpersons.  A Transfer member may be granted Certified membership by three-fourths majority vote of the Board of Directors  provided: (a) the Official has served at least one year as a Probationary member, (b) the Official has met all the requirements stipulated by said Board of Directors, and/or (c)  the Official has the joint recommendation of the Instructional and Rating Chairpersons.</w:t>
      </w:r>
      <w:r w:rsidRPr="00002970">
        <w:rPr>
          <w:rFonts w:ascii="Times New Roman" w:hAnsi="Times New Roman" w:cs="Times New Roman"/>
          <w:color w:val="1D1D1D"/>
          <w:sz w:val="28"/>
          <w:szCs w:val="28"/>
        </w:rPr>
        <w:br/>
      </w:r>
      <w:r w:rsidRPr="00002970">
        <w:rPr>
          <w:rFonts w:ascii="Times New Roman" w:hAnsi="Times New Roman" w:cs="Times New Roman"/>
          <w:color w:val="1D1D1D"/>
          <w:sz w:val="28"/>
          <w:szCs w:val="28"/>
          <w:shd w:val="clear" w:color="auto" w:fill="FFFFFF"/>
        </w:rPr>
        <w:t> </w:t>
      </w:r>
      <w:r w:rsidRPr="00002970">
        <w:rPr>
          <w:rFonts w:ascii="Times New Roman" w:hAnsi="Times New Roman" w:cs="Times New Roman"/>
          <w:color w:val="1D1D1D"/>
          <w:sz w:val="28"/>
          <w:szCs w:val="28"/>
        </w:rPr>
        <w:br/>
      </w:r>
      <w:r w:rsidRPr="00002970">
        <w:rPr>
          <w:rStyle w:val="Strong"/>
          <w:rFonts w:ascii="Times New Roman" w:hAnsi="Times New Roman" w:cs="Times New Roman"/>
          <w:color w:val="1D1D1D"/>
          <w:sz w:val="28"/>
          <w:szCs w:val="28"/>
          <w:u w:val="single"/>
          <w:shd w:val="clear" w:color="auto" w:fill="FFFFFF"/>
        </w:rPr>
        <w:lastRenderedPageBreak/>
        <w:t>4. Associate:</w:t>
      </w:r>
      <w:r w:rsidRPr="00002970">
        <w:rPr>
          <w:rFonts w:ascii="Times New Roman" w:hAnsi="Times New Roman" w:cs="Times New Roman"/>
          <w:color w:val="1D1D1D"/>
          <w:sz w:val="28"/>
          <w:szCs w:val="28"/>
          <w:shd w:val="clear" w:color="auto" w:fill="FFFFFF"/>
        </w:rPr>
        <w:t> </w:t>
      </w:r>
      <w:r w:rsidRPr="00002970">
        <w:rPr>
          <w:rStyle w:val="Emphasis"/>
          <w:rFonts w:ascii="Times New Roman" w:hAnsi="Times New Roman" w:cs="Times New Roman"/>
          <w:b/>
          <w:bCs/>
          <w:color w:val="1D1D1D"/>
          <w:sz w:val="28"/>
          <w:szCs w:val="28"/>
          <w:shd w:val="clear" w:color="auto" w:fill="FFFFFF"/>
        </w:rPr>
        <w:t xml:space="preserve">Associate Members may be previously Certified members but are non- officiating members. A Certified member can request Associate membership </w:t>
      </w:r>
      <w:proofErr w:type="gramStart"/>
      <w:r w:rsidRPr="00002970">
        <w:rPr>
          <w:rStyle w:val="Emphasis"/>
          <w:rFonts w:ascii="Times New Roman" w:hAnsi="Times New Roman" w:cs="Times New Roman"/>
          <w:b/>
          <w:bCs/>
          <w:color w:val="1D1D1D"/>
          <w:sz w:val="28"/>
          <w:szCs w:val="28"/>
          <w:shd w:val="clear" w:color="auto" w:fill="FFFFFF"/>
        </w:rPr>
        <w:t>in order to</w:t>
      </w:r>
      <w:proofErr w:type="gramEnd"/>
      <w:r w:rsidRPr="00002970">
        <w:rPr>
          <w:rStyle w:val="Emphasis"/>
          <w:rFonts w:ascii="Times New Roman" w:hAnsi="Times New Roman" w:cs="Times New Roman"/>
          <w:b/>
          <w:bCs/>
          <w:color w:val="1D1D1D"/>
          <w:sz w:val="28"/>
          <w:szCs w:val="28"/>
          <w:shd w:val="clear" w:color="auto" w:fill="FFFFFF"/>
        </w:rPr>
        <w:t xml:space="preserve"> take a leave of absence from officiating.</w:t>
      </w:r>
      <w:r w:rsidRPr="00002970">
        <w:rPr>
          <w:rFonts w:ascii="Times New Roman" w:hAnsi="Times New Roman" w:cs="Times New Roman"/>
          <w:color w:val="1D1D1D"/>
          <w:sz w:val="28"/>
          <w:szCs w:val="28"/>
          <w:shd w:val="clear" w:color="auto" w:fill="FFFFFF"/>
        </w:rPr>
        <w:t>  Requests for Associate membership must be made to the Board of Directors </w:t>
      </w:r>
      <w:r w:rsidRPr="00002970">
        <w:rPr>
          <w:rStyle w:val="Emphasis"/>
          <w:rFonts w:ascii="Times New Roman" w:hAnsi="Times New Roman" w:cs="Times New Roman"/>
          <w:b/>
          <w:bCs/>
          <w:color w:val="1D1D1D"/>
          <w:sz w:val="28"/>
          <w:szCs w:val="28"/>
          <w:shd w:val="clear" w:color="auto" w:fill="FFFFFF"/>
        </w:rPr>
        <w:t>by email or letter</w:t>
      </w:r>
      <w:r w:rsidRPr="00002970">
        <w:rPr>
          <w:rFonts w:ascii="Times New Roman" w:hAnsi="Times New Roman" w:cs="Times New Roman"/>
          <w:color w:val="1D1D1D"/>
          <w:sz w:val="28"/>
          <w:szCs w:val="28"/>
          <w:shd w:val="clear" w:color="auto" w:fill="FFFFFF"/>
        </w:rPr>
        <w:t>. An Associate member shall pay dues in an amount determined by the Board of Directors but may neither hold office nor vote for an elected or appointed office. Associate Members may be restored to officiating status </w:t>
      </w:r>
      <w:r w:rsidRPr="00002970">
        <w:rPr>
          <w:rStyle w:val="Emphasis"/>
          <w:rFonts w:ascii="Times New Roman" w:hAnsi="Times New Roman" w:cs="Times New Roman"/>
          <w:b/>
          <w:bCs/>
          <w:color w:val="1D1D1D"/>
          <w:sz w:val="28"/>
          <w:szCs w:val="28"/>
          <w:shd w:val="clear" w:color="auto" w:fill="FFFFFF"/>
        </w:rPr>
        <w:t>by email or letter</w:t>
      </w:r>
      <w:r w:rsidRPr="00002970">
        <w:rPr>
          <w:rFonts w:ascii="Times New Roman" w:hAnsi="Times New Roman" w:cs="Times New Roman"/>
          <w:color w:val="1D1D1D"/>
          <w:sz w:val="28"/>
          <w:szCs w:val="28"/>
          <w:shd w:val="clear" w:color="auto" w:fill="FFFFFF"/>
        </w:rPr>
        <w:t> request to the Board of Directors. Said Board shall determine the status, Probationary or Certified, when the Association member resumes officiating.</w:t>
      </w:r>
      <w:r w:rsidRPr="00002970">
        <w:rPr>
          <w:rFonts w:ascii="Times New Roman" w:hAnsi="Times New Roman" w:cs="Times New Roman"/>
          <w:color w:val="1D1D1D"/>
          <w:sz w:val="28"/>
          <w:szCs w:val="28"/>
        </w:rPr>
        <w:br/>
      </w:r>
      <w:r w:rsidRPr="00002970">
        <w:rPr>
          <w:rFonts w:ascii="Times New Roman" w:hAnsi="Times New Roman" w:cs="Times New Roman"/>
          <w:color w:val="1D1D1D"/>
          <w:sz w:val="28"/>
          <w:szCs w:val="28"/>
          <w:shd w:val="clear" w:color="auto" w:fill="FFFFFF"/>
        </w:rPr>
        <w:t> </w:t>
      </w:r>
      <w:r w:rsidRPr="00002970">
        <w:rPr>
          <w:rFonts w:ascii="Times New Roman" w:hAnsi="Times New Roman" w:cs="Times New Roman"/>
          <w:color w:val="1D1D1D"/>
          <w:sz w:val="28"/>
          <w:szCs w:val="28"/>
        </w:rPr>
        <w:br/>
      </w:r>
      <w:proofErr w:type="gramStart"/>
      <w:r w:rsidRPr="00002970">
        <w:rPr>
          <w:rStyle w:val="Emphasis"/>
          <w:rFonts w:ascii="Times New Roman" w:hAnsi="Times New Roman" w:cs="Times New Roman"/>
          <w:color w:val="1D1D1D"/>
          <w:sz w:val="28"/>
          <w:szCs w:val="28"/>
          <w:shd w:val="clear" w:color="auto" w:fill="FFFFFF"/>
        </w:rPr>
        <w:t>5.</w:t>
      </w:r>
      <w:r w:rsidRPr="00002970">
        <w:rPr>
          <w:rStyle w:val="Emphasis"/>
          <w:rFonts w:ascii="Times New Roman" w:hAnsi="Times New Roman" w:cs="Times New Roman"/>
          <w:b/>
          <w:bCs/>
          <w:color w:val="1D1D1D"/>
          <w:sz w:val="28"/>
          <w:szCs w:val="28"/>
          <w:u w:val="single"/>
          <w:shd w:val="clear" w:color="auto" w:fill="FFFFFF"/>
        </w:rPr>
        <w:t>Alumni</w:t>
      </w:r>
      <w:proofErr w:type="gramEnd"/>
      <w:r w:rsidRPr="00002970">
        <w:rPr>
          <w:rStyle w:val="Emphasis"/>
          <w:rFonts w:ascii="Times New Roman" w:hAnsi="Times New Roman" w:cs="Times New Roman"/>
          <w:b/>
          <w:bCs/>
          <w:color w:val="1D1D1D"/>
          <w:sz w:val="28"/>
          <w:szCs w:val="28"/>
          <w:u w:val="single"/>
          <w:shd w:val="clear" w:color="auto" w:fill="FFFFFF"/>
        </w:rPr>
        <w:t>: </w:t>
      </w:r>
      <w:r w:rsidRPr="00002970">
        <w:rPr>
          <w:rStyle w:val="Emphasis"/>
          <w:rFonts w:ascii="Times New Roman" w:hAnsi="Times New Roman" w:cs="Times New Roman"/>
          <w:b/>
          <w:bCs/>
          <w:color w:val="1D1D1D"/>
          <w:sz w:val="28"/>
          <w:szCs w:val="28"/>
          <w:shd w:val="clear" w:color="auto" w:fill="FFFFFF"/>
        </w:rPr>
        <w:t xml:space="preserve">Alumni members are those people who have been so identified by the Board of Directors because of their service to the Association. Included are those people who wish </w:t>
      </w:r>
      <w:proofErr w:type="gramStart"/>
      <w:r w:rsidRPr="00002970">
        <w:rPr>
          <w:rStyle w:val="Emphasis"/>
          <w:rFonts w:ascii="Times New Roman" w:hAnsi="Times New Roman" w:cs="Times New Roman"/>
          <w:b/>
          <w:bCs/>
          <w:color w:val="1D1D1D"/>
          <w:sz w:val="28"/>
          <w:szCs w:val="28"/>
          <w:shd w:val="clear" w:color="auto" w:fill="FFFFFF"/>
        </w:rPr>
        <w:t>membership</w:t>
      </w:r>
      <w:proofErr w:type="gramEnd"/>
      <w:r w:rsidRPr="00002970">
        <w:rPr>
          <w:rStyle w:val="Emphasis"/>
          <w:rFonts w:ascii="Times New Roman" w:hAnsi="Times New Roman" w:cs="Times New Roman"/>
          <w:b/>
          <w:bCs/>
          <w:color w:val="1D1D1D"/>
          <w:sz w:val="28"/>
          <w:szCs w:val="28"/>
          <w:shd w:val="clear" w:color="auto" w:fill="FFFFFF"/>
        </w:rPr>
        <w:t xml:space="preserve"> </w:t>
      </w:r>
      <w:proofErr w:type="gramStart"/>
      <w:r w:rsidRPr="00002970">
        <w:rPr>
          <w:rStyle w:val="Emphasis"/>
          <w:rFonts w:ascii="Times New Roman" w:hAnsi="Times New Roman" w:cs="Times New Roman"/>
          <w:b/>
          <w:bCs/>
          <w:color w:val="1D1D1D"/>
          <w:sz w:val="28"/>
          <w:szCs w:val="28"/>
          <w:shd w:val="clear" w:color="auto" w:fill="FFFFFF"/>
        </w:rPr>
        <w:t>in</w:t>
      </w:r>
      <w:proofErr w:type="gramEnd"/>
      <w:r w:rsidRPr="00002970">
        <w:rPr>
          <w:rStyle w:val="Emphasis"/>
          <w:rFonts w:ascii="Times New Roman" w:hAnsi="Times New Roman" w:cs="Times New Roman"/>
          <w:b/>
          <w:bCs/>
          <w:color w:val="1D1D1D"/>
          <w:sz w:val="28"/>
          <w:szCs w:val="28"/>
          <w:shd w:val="clear" w:color="auto" w:fill="FFFFFF"/>
        </w:rPr>
        <w:t xml:space="preserve"> the Association, but do not elect to participate in the activities of the Association. Alumni membership may be granted to a Certified member who is an active official at the </w:t>
      </w:r>
      <w:proofErr w:type="gramStart"/>
      <w:r w:rsidRPr="00002970">
        <w:rPr>
          <w:rStyle w:val="Emphasis"/>
          <w:rFonts w:ascii="Times New Roman" w:hAnsi="Times New Roman" w:cs="Times New Roman"/>
          <w:b/>
          <w:bCs/>
          <w:color w:val="1D1D1D"/>
          <w:sz w:val="28"/>
          <w:szCs w:val="28"/>
          <w:shd w:val="clear" w:color="auto" w:fill="FFFFFF"/>
        </w:rPr>
        <w:t>collegiate</w:t>
      </w:r>
      <w:proofErr w:type="gramEnd"/>
      <w:r w:rsidRPr="00002970">
        <w:rPr>
          <w:rStyle w:val="Emphasis"/>
          <w:rFonts w:ascii="Times New Roman" w:hAnsi="Times New Roman" w:cs="Times New Roman"/>
          <w:b/>
          <w:bCs/>
          <w:color w:val="1D1D1D"/>
          <w:sz w:val="28"/>
          <w:szCs w:val="28"/>
          <w:shd w:val="clear" w:color="auto" w:fill="FFFFFF"/>
        </w:rPr>
        <w:t xml:space="preserve"> or professional level but not able to accept assignments from the Association. An Alumni member shall pay dues in an amount determined by the Board of Directors, and he/she shall not be eligible to hold an elected or appointed office nor vote. </w:t>
      </w:r>
      <w:r w:rsidRPr="00002970">
        <w:rPr>
          <w:rFonts w:ascii="Times New Roman" w:hAnsi="Times New Roman" w:cs="Times New Roman"/>
          <w:color w:val="1D1D1D"/>
          <w:sz w:val="28"/>
          <w:szCs w:val="28"/>
        </w:rPr>
        <w:br/>
      </w:r>
      <w:r w:rsidRPr="00002970">
        <w:rPr>
          <w:rFonts w:ascii="Times New Roman" w:hAnsi="Times New Roman" w:cs="Times New Roman"/>
          <w:color w:val="1D1D1D"/>
          <w:sz w:val="28"/>
          <w:szCs w:val="28"/>
          <w:shd w:val="clear" w:color="auto" w:fill="FFFFFF"/>
        </w:rPr>
        <w:t> </w:t>
      </w:r>
      <w:r w:rsidRPr="00002970">
        <w:rPr>
          <w:rFonts w:ascii="Times New Roman" w:hAnsi="Times New Roman" w:cs="Times New Roman"/>
          <w:color w:val="1D1D1D"/>
          <w:sz w:val="28"/>
          <w:szCs w:val="28"/>
        </w:rPr>
        <w:br/>
      </w:r>
      <w:r w:rsidRPr="00002970">
        <w:rPr>
          <w:rFonts w:ascii="Times New Roman" w:hAnsi="Times New Roman" w:cs="Times New Roman"/>
          <w:color w:val="1D1D1D"/>
          <w:sz w:val="28"/>
          <w:szCs w:val="28"/>
          <w:shd w:val="clear" w:color="auto" w:fill="FFFFFF"/>
        </w:rPr>
        <w:t> </w:t>
      </w:r>
      <w:r w:rsidRPr="00002970">
        <w:rPr>
          <w:rFonts w:ascii="Times New Roman" w:hAnsi="Times New Roman" w:cs="Times New Roman"/>
          <w:color w:val="1D1D1D"/>
          <w:sz w:val="28"/>
          <w:szCs w:val="28"/>
        </w:rPr>
        <w:br/>
      </w:r>
      <w:r w:rsidRPr="00002970">
        <w:rPr>
          <w:rFonts w:ascii="Times New Roman" w:hAnsi="Times New Roman" w:cs="Times New Roman"/>
          <w:strike/>
          <w:color w:val="1D1D1D"/>
          <w:sz w:val="28"/>
          <w:szCs w:val="28"/>
          <w:shd w:val="clear" w:color="auto" w:fill="FFFFFF"/>
        </w:rPr>
        <w:t>6.</w:t>
      </w:r>
      <w:r w:rsidRPr="00002970">
        <w:rPr>
          <w:rStyle w:val="Strong"/>
          <w:rFonts w:ascii="Times New Roman" w:hAnsi="Times New Roman" w:cs="Times New Roman"/>
          <w:strike/>
          <w:color w:val="1D1D1D"/>
          <w:sz w:val="28"/>
          <w:szCs w:val="28"/>
          <w:u w:val="single"/>
          <w:shd w:val="clear" w:color="auto" w:fill="FFFFFF"/>
        </w:rPr>
        <w:t>Affiliate</w:t>
      </w:r>
      <w:proofErr w:type="gramStart"/>
      <w:r w:rsidRPr="00002970">
        <w:rPr>
          <w:rStyle w:val="Strong"/>
          <w:rFonts w:ascii="Times New Roman" w:hAnsi="Times New Roman" w:cs="Times New Roman"/>
          <w:strike/>
          <w:color w:val="1D1D1D"/>
          <w:sz w:val="28"/>
          <w:szCs w:val="28"/>
          <w:u w:val="single"/>
          <w:shd w:val="clear" w:color="auto" w:fill="FFFFFF"/>
        </w:rPr>
        <w:t>:</w:t>
      </w:r>
      <w:r w:rsidRPr="00002970">
        <w:rPr>
          <w:rFonts w:ascii="Times New Roman" w:hAnsi="Times New Roman" w:cs="Times New Roman"/>
          <w:strike/>
          <w:color w:val="1D1D1D"/>
          <w:sz w:val="28"/>
          <w:szCs w:val="28"/>
          <w:shd w:val="clear" w:color="auto" w:fill="FFFFFF"/>
        </w:rPr>
        <w:t>  Affiliate</w:t>
      </w:r>
      <w:proofErr w:type="gramEnd"/>
      <w:r w:rsidRPr="00002970">
        <w:rPr>
          <w:rFonts w:ascii="Times New Roman" w:hAnsi="Times New Roman" w:cs="Times New Roman"/>
          <w:strike/>
          <w:color w:val="1D1D1D"/>
          <w:sz w:val="28"/>
          <w:szCs w:val="28"/>
          <w:shd w:val="clear" w:color="auto" w:fill="FFFFFF"/>
        </w:rPr>
        <w:t xml:space="preserve"> membership may be granted to a Certified member who is an active official at the collegiate or professional level but not able to accept assignments from the Association. An Affiliate Member shall pay dues in an amount determined by the Board of Directors but may </w:t>
      </w:r>
      <w:proofErr w:type="gramStart"/>
      <w:r w:rsidRPr="00002970">
        <w:rPr>
          <w:rFonts w:ascii="Times New Roman" w:hAnsi="Times New Roman" w:cs="Times New Roman"/>
          <w:strike/>
          <w:color w:val="1D1D1D"/>
          <w:sz w:val="28"/>
          <w:szCs w:val="28"/>
          <w:shd w:val="clear" w:color="auto" w:fill="FFFFFF"/>
        </w:rPr>
        <w:t>neither hold</w:t>
      </w:r>
      <w:proofErr w:type="gramEnd"/>
      <w:r w:rsidRPr="00002970">
        <w:rPr>
          <w:rFonts w:ascii="Times New Roman" w:hAnsi="Times New Roman" w:cs="Times New Roman"/>
          <w:strike/>
          <w:color w:val="1D1D1D"/>
          <w:sz w:val="28"/>
          <w:szCs w:val="28"/>
          <w:shd w:val="clear" w:color="auto" w:fill="FFFFFF"/>
        </w:rPr>
        <w:t xml:space="preserve"> an elected or appointed office nor vote for one.</w:t>
      </w:r>
      <w:r w:rsidRPr="00002970">
        <w:rPr>
          <w:rFonts w:ascii="Times New Roman" w:hAnsi="Times New Roman" w:cs="Times New Roman"/>
          <w:color w:val="1D1D1D"/>
          <w:sz w:val="28"/>
          <w:szCs w:val="28"/>
        </w:rPr>
        <w:br/>
      </w:r>
      <w:r w:rsidRPr="00002970">
        <w:rPr>
          <w:rFonts w:ascii="Times New Roman" w:hAnsi="Times New Roman" w:cs="Times New Roman"/>
          <w:color w:val="1D1D1D"/>
          <w:sz w:val="28"/>
          <w:szCs w:val="28"/>
          <w:shd w:val="clear" w:color="auto" w:fill="FFFFFF"/>
        </w:rPr>
        <w:t> </w:t>
      </w:r>
      <w:r w:rsidRPr="00002970">
        <w:rPr>
          <w:rFonts w:ascii="Times New Roman" w:hAnsi="Times New Roman" w:cs="Times New Roman"/>
          <w:color w:val="1D1D1D"/>
          <w:sz w:val="28"/>
          <w:szCs w:val="28"/>
        </w:rPr>
        <w:br/>
      </w:r>
      <w:r w:rsidRPr="00002970">
        <w:rPr>
          <w:rFonts w:ascii="Times New Roman" w:hAnsi="Times New Roman" w:cs="Times New Roman"/>
          <w:color w:val="1D1D1D"/>
          <w:sz w:val="28"/>
          <w:szCs w:val="28"/>
          <w:shd w:val="clear" w:color="auto" w:fill="FFFFFF"/>
        </w:rPr>
        <w:t> </w:t>
      </w:r>
      <w:r w:rsidRPr="00002970">
        <w:rPr>
          <w:rFonts w:ascii="Times New Roman" w:hAnsi="Times New Roman" w:cs="Times New Roman"/>
          <w:color w:val="1D1D1D"/>
          <w:sz w:val="28"/>
          <w:szCs w:val="28"/>
        </w:rPr>
        <w:br/>
      </w:r>
      <w:r w:rsidRPr="00002970">
        <w:rPr>
          <w:rStyle w:val="Strong"/>
          <w:rFonts w:ascii="Times New Roman" w:hAnsi="Times New Roman" w:cs="Times New Roman"/>
          <w:strike/>
          <w:color w:val="1D1D1D"/>
          <w:sz w:val="28"/>
          <w:szCs w:val="28"/>
          <w:u w:val="single"/>
          <w:shd w:val="clear" w:color="auto" w:fill="FFFFFF"/>
        </w:rPr>
        <w:t>7. Honorary</w:t>
      </w:r>
      <w:proofErr w:type="gramStart"/>
      <w:r w:rsidRPr="00002970">
        <w:rPr>
          <w:rFonts w:ascii="Times New Roman" w:hAnsi="Times New Roman" w:cs="Times New Roman"/>
          <w:strike/>
          <w:color w:val="1D1D1D"/>
          <w:sz w:val="28"/>
          <w:szCs w:val="28"/>
          <w:shd w:val="clear" w:color="auto" w:fill="FFFFFF"/>
        </w:rPr>
        <w:t>:  Honorary</w:t>
      </w:r>
      <w:proofErr w:type="gramEnd"/>
      <w:r w:rsidRPr="00002970">
        <w:rPr>
          <w:rFonts w:ascii="Times New Roman" w:hAnsi="Times New Roman" w:cs="Times New Roman"/>
          <w:strike/>
          <w:color w:val="1D1D1D"/>
          <w:sz w:val="28"/>
          <w:szCs w:val="28"/>
          <w:shd w:val="clear" w:color="auto" w:fill="FFFFFF"/>
        </w:rPr>
        <w:t xml:space="preserve"> Members are those people who have been so identified by the Board of Directors because of their service to the Association. Included are those people who wish </w:t>
      </w:r>
      <w:proofErr w:type="gramStart"/>
      <w:r w:rsidRPr="00002970">
        <w:rPr>
          <w:rFonts w:ascii="Times New Roman" w:hAnsi="Times New Roman" w:cs="Times New Roman"/>
          <w:strike/>
          <w:color w:val="1D1D1D"/>
          <w:sz w:val="28"/>
          <w:szCs w:val="28"/>
          <w:shd w:val="clear" w:color="auto" w:fill="FFFFFF"/>
        </w:rPr>
        <w:t>membership</w:t>
      </w:r>
      <w:proofErr w:type="gramEnd"/>
      <w:r w:rsidRPr="00002970">
        <w:rPr>
          <w:rFonts w:ascii="Times New Roman" w:hAnsi="Times New Roman" w:cs="Times New Roman"/>
          <w:strike/>
          <w:color w:val="1D1D1D"/>
          <w:sz w:val="28"/>
          <w:szCs w:val="28"/>
          <w:shd w:val="clear" w:color="auto" w:fill="FFFFFF"/>
        </w:rPr>
        <w:t xml:space="preserve"> </w:t>
      </w:r>
      <w:proofErr w:type="gramStart"/>
      <w:r w:rsidRPr="00002970">
        <w:rPr>
          <w:rFonts w:ascii="Times New Roman" w:hAnsi="Times New Roman" w:cs="Times New Roman"/>
          <w:strike/>
          <w:color w:val="1D1D1D"/>
          <w:sz w:val="28"/>
          <w:szCs w:val="28"/>
          <w:shd w:val="clear" w:color="auto" w:fill="FFFFFF"/>
        </w:rPr>
        <w:t>in</w:t>
      </w:r>
      <w:proofErr w:type="gramEnd"/>
      <w:r w:rsidRPr="00002970">
        <w:rPr>
          <w:rFonts w:ascii="Times New Roman" w:hAnsi="Times New Roman" w:cs="Times New Roman"/>
          <w:strike/>
          <w:color w:val="1D1D1D"/>
          <w:sz w:val="28"/>
          <w:szCs w:val="28"/>
          <w:shd w:val="clear" w:color="auto" w:fill="FFFFFF"/>
        </w:rPr>
        <w:t xml:space="preserve"> the Association, but do not elect to participate in the activities of the Association</w:t>
      </w:r>
      <w:r w:rsidRPr="00002970">
        <w:rPr>
          <w:rStyle w:val="Strong"/>
          <w:rFonts w:ascii="Times New Roman" w:hAnsi="Times New Roman" w:cs="Times New Roman"/>
          <w:strike/>
          <w:color w:val="1D1D1D"/>
          <w:sz w:val="28"/>
          <w:szCs w:val="28"/>
          <w:shd w:val="clear" w:color="auto" w:fill="FFFFFF"/>
        </w:rPr>
        <w:t>. </w:t>
      </w:r>
      <w:r w:rsidRPr="00002970">
        <w:rPr>
          <w:rFonts w:ascii="Times New Roman" w:hAnsi="Times New Roman" w:cs="Times New Roman"/>
          <w:strike/>
          <w:color w:val="1D1D1D"/>
          <w:sz w:val="28"/>
          <w:szCs w:val="28"/>
          <w:shd w:val="clear" w:color="auto" w:fill="FFFFFF"/>
        </w:rPr>
        <w:t>An Honorary member shall be exempt from payment of dues, and he/she shall not be eligible to hold an elected or appointed office nor vote.</w:t>
      </w:r>
      <w:r w:rsidRPr="00002970">
        <w:rPr>
          <w:rFonts w:ascii="Times New Roman" w:hAnsi="Times New Roman" w:cs="Times New Roman"/>
          <w:color w:val="1D1D1D"/>
          <w:sz w:val="28"/>
          <w:szCs w:val="28"/>
        </w:rPr>
        <w:br/>
      </w:r>
      <w:r w:rsidRPr="00002970">
        <w:rPr>
          <w:rFonts w:ascii="Times New Roman" w:hAnsi="Times New Roman" w:cs="Times New Roman"/>
          <w:color w:val="1D1D1D"/>
          <w:sz w:val="28"/>
          <w:szCs w:val="28"/>
          <w:shd w:val="clear" w:color="auto" w:fill="FFFFFF"/>
        </w:rPr>
        <w:t> </w:t>
      </w:r>
      <w:r w:rsidRPr="00002970">
        <w:rPr>
          <w:rFonts w:ascii="Times New Roman" w:hAnsi="Times New Roman" w:cs="Times New Roman"/>
          <w:color w:val="1D1D1D"/>
          <w:sz w:val="28"/>
          <w:szCs w:val="28"/>
        </w:rPr>
        <w:br/>
      </w:r>
      <w:r w:rsidRPr="00002970">
        <w:rPr>
          <w:rFonts w:ascii="Times New Roman" w:hAnsi="Times New Roman" w:cs="Times New Roman"/>
          <w:color w:val="1D1D1D"/>
          <w:sz w:val="28"/>
          <w:szCs w:val="28"/>
          <w:shd w:val="clear" w:color="auto" w:fill="FFFFFF"/>
        </w:rPr>
        <w:t> </w:t>
      </w:r>
      <w:r w:rsidRPr="00002970">
        <w:rPr>
          <w:rFonts w:ascii="Times New Roman" w:hAnsi="Times New Roman" w:cs="Times New Roman"/>
          <w:color w:val="1D1D1D"/>
          <w:sz w:val="28"/>
          <w:szCs w:val="28"/>
        </w:rPr>
        <w:br/>
      </w:r>
      <w:r w:rsidRPr="00002970">
        <w:rPr>
          <w:rStyle w:val="Strong"/>
          <w:rFonts w:ascii="Times New Roman" w:hAnsi="Times New Roman" w:cs="Times New Roman"/>
          <w:strike/>
          <w:color w:val="1D1D1D"/>
          <w:sz w:val="28"/>
          <w:szCs w:val="28"/>
          <w:u w:val="single"/>
          <w:shd w:val="clear" w:color="auto" w:fill="FFFFFF"/>
        </w:rPr>
        <w:t>8. Additional</w:t>
      </w:r>
      <w:proofErr w:type="gramStart"/>
      <w:r w:rsidRPr="00002970">
        <w:rPr>
          <w:rStyle w:val="Strong"/>
          <w:rFonts w:ascii="Times New Roman" w:hAnsi="Times New Roman" w:cs="Times New Roman"/>
          <w:strike/>
          <w:color w:val="1D1D1D"/>
          <w:sz w:val="28"/>
          <w:szCs w:val="28"/>
          <w:u w:val="single"/>
          <w:shd w:val="clear" w:color="auto" w:fill="FFFFFF"/>
        </w:rPr>
        <w:t>:</w:t>
      </w:r>
      <w:r w:rsidRPr="00002970">
        <w:rPr>
          <w:rFonts w:ascii="Times New Roman" w:hAnsi="Times New Roman" w:cs="Times New Roman"/>
          <w:strike/>
          <w:color w:val="1D1D1D"/>
          <w:sz w:val="28"/>
          <w:szCs w:val="28"/>
          <w:shd w:val="clear" w:color="auto" w:fill="FFFFFF"/>
        </w:rPr>
        <w:t>  An</w:t>
      </w:r>
      <w:proofErr w:type="gramEnd"/>
      <w:r w:rsidRPr="00002970">
        <w:rPr>
          <w:rFonts w:ascii="Times New Roman" w:hAnsi="Times New Roman" w:cs="Times New Roman"/>
          <w:strike/>
          <w:color w:val="1D1D1D"/>
          <w:sz w:val="28"/>
          <w:szCs w:val="28"/>
          <w:shd w:val="clear" w:color="auto" w:fill="FFFFFF"/>
        </w:rPr>
        <w:t xml:space="preserve"> Additional Member is a member of the Association who joins the Association at a time when he or she can no longer fulfill the instructional requirements for that year. Additional Members shall not be eligible to vote nor hold office. Additional members shall pay dues as established by the Board of Directors. Additional Members shall be considered as either Probationary or Transfer Members, whichever applies, the following year. Additional Members shall not be given instructional program credit for the year in which they join the Association.</w:t>
      </w:r>
      <w:r w:rsidRPr="00002970">
        <w:rPr>
          <w:rFonts w:ascii="Times New Roman" w:hAnsi="Times New Roman" w:cs="Times New Roman"/>
          <w:color w:val="1D1D1D"/>
          <w:sz w:val="28"/>
          <w:szCs w:val="28"/>
        </w:rPr>
        <w:br/>
      </w:r>
      <w:r w:rsidRPr="00002970">
        <w:rPr>
          <w:rFonts w:ascii="Times New Roman" w:hAnsi="Times New Roman" w:cs="Times New Roman"/>
          <w:color w:val="1D1D1D"/>
          <w:sz w:val="28"/>
          <w:szCs w:val="28"/>
          <w:shd w:val="clear" w:color="auto" w:fill="FFFFFF"/>
        </w:rPr>
        <w:t> </w:t>
      </w:r>
    </w:p>
    <w:sectPr w:rsidR="00002970" w:rsidRPr="000029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revisionView w:insDel="0" w:formatting="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970"/>
    <w:rsid w:val="00002970"/>
    <w:rsid w:val="00816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0D955"/>
  <w15:chartTrackingRefBased/>
  <w15:docId w15:val="{EA6F1341-096B-4E05-ADFD-D05C85276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29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29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29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29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29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29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29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29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29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9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29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29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29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29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29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29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29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2970"/>
    <w:rPr>
      <w:rFonts w:eastAsiaTheme="majorEastAsia" w:cstheme="majorBidi"/>
      <w:color w:val="272727" w:themeColor="text1" w:themeTint="D8"/>
    </w:rPr>
  </w:style>
  <w:style w:type="paragraph" w:styleId="Title">
    <w:name w:val="Title"/>
    <w:basedOn w:val="Normal"/>
    <w:next w:val="Normal"/>
    <w:link w:val="TitleChar"/>
    <w:uiPriority w:val="10"/>
    <w:qFormat/>
    <w:rsid w:val="000029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29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29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29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2970"/>
    <w:pPr>
      <w:spacing w:before="160"/>
      <w:jc w:val="center"/>
    </w:pPr>
    <w:rPr>
      <w:i/>
      <w:iCs/>
      <w:color w:val="404040" w:themeColor="text1" w:themeTint="BF"/>
    </w:rPr>
  </w:style>
  <w:style w:type="character" w:customStyle="1" w:styleId="QuoteChar">
    <w:name w:val="Quote Char"/>
    <w:basedOn w:val="DefaultParagraphFont"/>
    <w:link w:val="Quote"/>
    <w:uiPriority w:val="29"/>
    <w:rsid w:val="00002970"/>
    <w:rPr>
      <w:i/>
      <w:iCs/>
      <w:color w:val="404040" w:themeColor="text1" w:themeTint="BF"/>
    </w:rPr>
  </w:style>
  <w:style w:type="paragraph" w:styleId="ListParagraph">
    <w:name w:val="List Paragraph"/>
    <w:basedOn w:val="Normal"/>
    <w:uiPriority w:val="34"/>
    <w:qFormat/>
    <w:rsid w:val="00002970"/>
    <w:pPr>
      <w:ind w:left="720"/>
      <w:contextualSpacing/>
    </w:pPr>
  </w:style>
  <w:style w:type="character" w:styleId="IntenseEmphasis">
    <w:name w:val="Intense Emphasis"/>
    <w:basedOn w:val="DefaultParagraphFont"/>
    <w:uiPriority w:val="21"/>
    <w:qFormat/>
    <w:rsid w:val="00002970"/>
    <w:rPr>
      <w:i/>
      <w:iCs/>
      <w:color w:val="0F4761" w:themeColor="accent1" w:themeShade="BF"/>
    </w:rPr>
  </w:style>
  <w:style w:type="paragraph" w:styleId="IntenseQuote">
    <w:name w:val="Intense Quote"/>
    <w:basedOn w:val="Normal"/>
    <w:next w:val="Normal"/>
    <w:link w:val="IntenseQuoteChar"/>
    <w:uiPriority w:val="30"/>
    <w:qFormat/>
    <w:rsid w:val="000029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2970"/>
    <w:rPr>
      <w:i/>
      <w:iCs/>
      <w:color w:val="0F4761" w:themeColor="accent1" w:themeShade="BF"/>
    </w:rPr>
  </w:style>
  <w:style w:type="character" w:styleId="IntenseReference">
    <w:name w:val="Intense Reference"/>
    <w:basedOn w:val="DefaultParagraphFont"/>
    <w:uiPriority w:val="32"/>
    <w:qFormat/>
    <w:rsid w:val="00002970"/>
    <w:rPr>
      <w:b/>
      <w:bCs/>
      <w:smallCaps/>
      <w:color w:val="0F4761" w:themeColor="accent1" w:themeShade="BF"/>
      <w:spacing w:val="5"/>
    </w:rPr>
  </w:style>
  <w:style w:type="character" w:styleId="Strong">
    <w:name w:val="Strong"/>
    <w:basedOn w:val="DefaultParagraphFont"/>
    <w:uiPriority w:val="22"/>
    <w:qFormat/>
    <w:rsid w:val="00002970"/>
    <w:rPr>
      <w:b/>
      <w:bCs/>
    </w:rPr>
  </w:style>
  <w:style w:type="character" w:styleId="Emphasis">
    <w:name w:val="Emphasis"/>
    <w:basedOn w:val="DefaultParagraphFont"/>
    <w:uiPriority w:val="20"/>
    <w:qFormat/>
    <w:rsid w:val="000029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671</Words>
  <Characters>3825</Characters>
  <Application>Microsoft Office Word</Application>
  <DocSecurity>0</DocSecurity>
  <Lines>31</Lines>
  <Paragraphs>8</Paragraphs>
  <ScaleCrop>false</ScaleCrop>
  <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Garza</dc:creator>
  <cp:keywords/>
  <dc:description/>
  <cp:lastModifiedBy>David Garza</cp:lastModifiedBy>
  <cp:revision>1</cp:revision>
  <dcterms:created xsi:type="dcterms:W3CDTF">2025-06-16T02:22:00Z</dcterms:created>
  <dcterms:modified xsi:type="dcterms:W3CDTF">2025-06-16T02:26:00Z</dcterms:modified>
</cp:coreProperties>
</file>