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D121" w14:textId="77777777" w:rsidR="000A6BEA" w:rsidRPr="007E1710" w:rsidRDefault="000A6BEA" w:rsidP="000A6BEA">
      <w:pPr>
        <w:pStyle w:val="Heading1"/>
      </w:pPr>
      <w:bookmarkStart w:id="0" w:name="_Toc74413176"/>
      <w:bookmarkStart w:id="1" w:name="_Toc138348754"/>
      <w:r w:rsidRPr="007E1710">
        <w:t>CLOCK ADMINISTRATION</w:t>
      </w:r>
      <w:bookmarkEnd w:id="0"/>
      <w:bookmarkEnd w:id="1"/>
    </w:p>
    <w:p w14:paraId="7A6EBAB3" w14:textId="77777777" w:rsidR="000A6BEA" w:rsidRPr="007E1710" w:rsidRDefault="000A6BEA" w:rsidP="000A6BEA">
      <w:pPr>
        <w:pStyle w:val="NormalBlock"/>
      </w:pPr>
      <w:r w:rsidRPr="007E1710">
        <w:t xml:space="preserve">The clock operator at any football game is a position that needs to be performed with a great level of care. Football has always been called a game of inches and seconds. One extra inch on the field or one extra second on the scoreboard clock can create an unfair advantage for one of the teams. The clock operator must know proper “game timing” and work closely with the on-field officials to </w:t>
      </w:r>
      <w:proofErr w:type="gramStart"/>
      <w:r w:rsidRPr="007E1710">
        <w:t>correctly and fairly operate the game clock</w:t>
      </w:r>
      <w:proofErr w:type="gramEnd"/>
      <w:r w:rsidRPr="007E1710">
        <w:t>.</w:t>
      </w:r>
    </w:p>
    <w:p w14:paraId="04FD4B75" w14:textId="77777777" w:rsidR="000A6BEA" w:rsidRPr="007B2863" w:rsidRDefault="000A6BEA" w:rsidP="000A6BEA">
      <w:pPr>
        <w:pStyle w:val="Heading2"/>
        <w:rPr>
          <w:rStyle w:val="Strong"/>
          <w:b/>
          <w:bCs w:val="0"/>
        </w:rPr>
      </w:pPr>
      <w:bookmarkStart w:id="2" w:name="_Toc138348755"/>
      <w:r w:rsidRPr="007B2863">
        <w:rPr>
          <w:rStyle w:val="Strong"/>
        </w:rPr>
        <w:t>FIELD OFFICIAL AND CLOCK OPERATOR GUIDELINES</w:t>
      </w:r>
      <w:bookmarkEnd w:id="2"/>
    </w:p>
    <w:p w14:paraId="044486AC" w14:textId="77777777" w:rsidR="000A6BEA" w:rsidRPr="007E1710" w:rsidRDefault="000A6BEA" w:rsidP="000A6BEA">
      <w:pPr>
        <w:pStyle w:val="NormalBlock"/>
        <w:spacing w:after="0"/>
      </w:pPr>
      <w:r w:rsidRPr="007E1710">
        <w:t>The clock operator should meet with the game assigned Line Judge the “timing table” at least 30 minutes before game time (as early as possible for Youth games) for the following purposes:</w:t>
      </w:r>
    </w:p>
    <w:p w14:paraId="53EF2CAE" w14:textId="77777777" w:rsidR="000A6BEA" w:rsidRPr="007E1710" w:rsidRDefault="000A6BEA" w:rsidP="000A6BEA">
      <w:pPr>
        <w:pStyle w:val="NUM"/>
        <w:numPr>
          <w:ilvl w:val="0"/>
          <w:numId w:val="2"/>
        </w:numPr>
      </w:pPr>
      <w:r w:rsidRPr="007E1710">
        <w:t xml:space="preserve">To synchronize the Field Official’s watch with the scoreboard clock with the correct time.  If the official start time of the game is within 30 minutes, the scoreboard clock should start the countdown. </w:t>
      </w:r>
    </w:p>
    <w:p w14:paraId="1991F1E5" w14:textId="77777777" w:rsidR="000A6BEA" w:rsidRPr="007E1710" w:rsidRDefault="000A6BEA" w:rsidP="000A6BEA">
      <w:pPr>
        <w:pStyle w:val="NUM"/>
        <w:numPr>
          <w:ilvl w:val="0"/>
          <w:numId w:val="2"/>
        </w:numPr>
      </w:pPr>
      <w:r w:rsidRPr="007E1710">
        <w:t>Verify functionality of the scoreboard clock and proper operation by clock operator.</w:t>
      </w:r>
    </w:p>
    <w:p w14:paraId="0EF99A23" w14:textId="77777777" w:rsidR="000A6BEA" w:rsidRPr="007E1710" w:rsidRDefault="000A6BEA" w:rsidP="000A6BEA">
      <w:pPr>
        <w:pStyle w:val="NUM"/>
        <w:numPr>
          <w:ilvl w:val="0"/>
          <w:numId w:val="2"/>
        </w:numPr>
      </w:pPr>
      <w:r w:rsidRPr="007E1710">
        <w:t xml:space="preserve">To advise game officials whether the clock operator will be in the press box or on the sideline. Determine </w:t>
      </w:r>
      <w:proofErr w:type="gramStart"/>
      <w:r w:rsidRPr="007E1710">
        <w:t>procedure</w:t>
      </w:r>
      <w:proofErr w:type="gramEnd"/>
      <w:r w:rsidRPr="007E1710">
        <w:t xml:space="preserve"> for communication with timer and check this procedure prior to the game.</w:t>
      </w:r>
    </w:p>
    <w:p w14:paraId="189AF02F" w14:textId="77777777" w:rsidR="000A6BEA" w:rsidRDefault="000A6BEA" w:rsidP="000A6BEA">
      <w:pPr>
        <w:pStyle w:val="NUM"/>
        <w:numPr>
          <w:ilvl w:val="0"/>
          <w:numId w:val="2"/>
        </w:numPr>
      </w:pPr>
      <w:r w:rsidRPr="007E1710">
        <w:t>To discuss coordination of starting, stopping and adjusting the clock in accordance with the playing rules.</w:t>
      </w:r>
    </w:p>
    <w:p w14:paraId="0AFCE8C9" w14:textId="77777777" w:rsidR="000A6BEA" w:rsidRPr="007B2863" w:rsidRDefault="000A6BEA" w:rsidP="000A6BEA">
      <w:pPr>
        <w:pStyle w:val="NormalTextBox"/>
      </w:pPr>
      <w:r w:rsidRPr="007B2863">
        <w:t xml:space="preserve">The field </w:t>
      </w:r>
      <w:proofErr w:type="gramStart"/>
      <w:r w:rsidRPr="007B2863">
        <w:t>clock is</w:t>
      </w:r>
      <w:proofErr w:type="gramEnd"/>
      <w:r w:rsidRPr="007B2863">
        <w:t xml:space="preserve"> normally started 30 minutes before all high school games. </w:t>
      </w:r>
    </w:p>
    <w:p w14:paraId="237B12DB" w14:textId="77777777" w:rsidR="000A6BEA" w:rsidRPr="007E1710" w:rsidRDefault="000A6BEA" w:rsidP="000A6BEA">
      <w:pPr>
        <w:pStyle w:val="NormalTextBox"/>
      </w:pPr>
      <w:r w:rsidRPr="007B2863">
        <w:t>All pre-game and halftime activities will be synchronized with the official game clock. To ensure the game begins on time, the Clock Operator, Home School Administrators, and Head Coaches should be reminded that team captains will</w:t>
      </w:r>
      <w:r w:rsidRPr="007E1710">
        <w:t xml:space="preserve"> be called for the coin toss 5:00 minutes before the game start time.  All pre-game activities should be completed (exception: National Anthem) before the coin toss.</w:t>
      </w:r>
    </w:p>
    <w:p w14:paraId="438F1900" w14:textId="77777777" w:rsidR="000A6BEA" w:rsidRPr="007E1710" w:rsidRDefault="000A6BEA" w:rsidP="000A6BEA">
      <w:pPr>
        <w:pStyle w:val="NormalBlock"/>
      </w:pPr>
      <w:r w:rsidRPr="007E1710">
        <w:t xml:space="preserve">The halftime intermission will start on the referee’s signal when the players and game officials leave the field. (Note: This is the time when the halftime intermission length should be confirmed with the clock operator, normally 15 minutes plus 3-minute warm-up, 20 minutes for homecoming).  The mandatory three-minute warm-up period will be put on the clock after the intermission time has elapsed and </w:t>
      </w:r>
      <w:r>
        <w:t xml:space="preserve">immediately </w:t>
      </w:r>
      <w:proofErr w:type="gramStart"/>
      <w:r>
        <w:t>start</w:t>
      </w:r>
      <w:proofErr w:type="gramEnd"/>
      <w:r w:rsidRPr="007E1710">
        <w:t>.</w:t>
      </w:r>
    </w:p>
    <w:p w14:paraId="31BE37B2" w14:textId="77777777" w:rsidR="000A6BEA" w:rsidRPr="007E1710" w:rsidRDefault="000A6BEA" w:rsidP="000A6BEA">
      <w:pPr>
        <w:pStyle w:val="NormalBlock"/>
      </w:pPr>
      <w:r w:rsidRPr="007E1710">
        <w:t xml:space="preserve">The </w:t>
      </w:r>
      <w:r w:rsidRPr="007B2863">
        <w:rPr>
          <w:rStyle w:val="POSChar"/>
        </w:rPr>
        <w:t>LINE</w:t>
      </w:r>
      <w:r w:rsidRPr="007E1710">
        <w:t xml:space="preserve"> </w:t>
      </w:r>
      <w:r w:rsidRPr="007B2863">
        <w:rPr>
          <w:rStyle w:val="POSChar"/>
        </w:rPr>
        <w:t>JUDGE</w:t>
      </w:r>
      <w:r w:rsidRPr="007E1710">
        <w:t xml:space="preserve"> will instruct the clock operator of the procedures that will be followed in the event of a field clock failure.  In the event of a field clock failure, the on-field game official responsible for game timing (</w:t>
      </w:r>
      <w:r w:rsidRPr="007B2863">
        <w:rPr>
          <w:rStyle w:val="POSChar"/>
        </w:rPr>
        <w:t>LINE</w:t>
      </w:r>
      <w:r w:rsidRPr="007E1710">
        <w:t xml:space="preserve"> </w:t>
      </w:r>
      <w:r w:rsidRPr="007B2863">
        <w:rPr>
          <w:rStyle w:val="POSChar"/>
        </w:rPr>
        <w:t>JUDGE</w:t>
      </w:r>
      <w:r w:rsidRPr="007E1710">
        <w:t>) will then be responsible for all game timing.  If the field clock becomes inoperative and is</w:t>
      </w:r>
      <w:r>
        <w:t xml:space="preserve"> </w:t>
      </w:r>
      <w:r w:rsidRPr="007E1710">
        <w:t xml:space="preserve">subsequently repaired, it will not be used again until the next period or when the referee determines it is reliably operational. </w:t>
      </w:r>
    </w:p>
    <w:p w14:paraId="696B701E" w14:textId="77777777" w:rsidR="000A6BEA" w:rsidRPr="007E1710" w:rsidRDefault="000A6BEA" w:rsidP="000A6BEA">
      <w:pPr>
        <w:pStyle w:val="NormalBlock"/>
      </w:pPr>
      <w:r w:rsidRPr="007E1710">
        <w:t>If available, the public-address announcer should indicate the field clock will not be official until the malfunction is corrected and a subsequent announcement is made on the public-address system.</w:t>
      </w:r>
    </w:p>
    <w:p w14:paraId="59B9218A" w14:textId="77777777" w:rsidR="000A6BEA" w:rsidRPr="007B2863" w:rsidRDefault="000A6BEA" w:rsidP="000A6BEA">
      <w:pPr>
        <w:pStyle w:val="Heading3"/>
        <w:rPr>
          <w:rStyle w:val="Strong"/>
          <w:b w:val="0"/>
          <w:bCs w:val="0"/>
        </w:rPr>
      </w:pPr>
      <w:r w:rsidRPr="007B2863">
        <w:rPr>
          <w:rStyle w:val="Strong"/>
          <w:b w:val="0"/>
        </w:rPr>
        <w:t xml:space="preserve">FIELD OFFICIAL INSTRUCTIONS TO </w:t>
      </w:r>
      <w:proofErr w:type="gramStart"/>
      <w:r w:rsidRPr="007B2863">
        <w:rPr>
          <w:rStyle w:val="Strong"/>
          <w:b w:val="0"/>
        </w:rPr>
        <w:t>CLOCK</w:t>
      </w:r>
      <w:proofErr w:type="gramEnd"/>
      <w:r w:rsidRPr="007B2863">
        <w:rPr>
          <w:rStyle w:val="Strong"/>
          <w:b w:val="0"/>
        </w:rPr>
        <w:t xml:space="preserve"> OPERATOR - PROVIDE THESE INSTRUCTIONS EVERY TIME!</w:t>
      </w:r>
    </w:p>
    <w:p w14:paraId="2E488187" w14:textId="77777777" w:rsidR="000A6BEA" w:rsidRPr="007E1710" w:rsidRDefault="000A6BEA" w:rsidP="000A6BEA">
      <w:pPr>
        <w:pStyle w:val="NUM"/>
        <w:numPr>
          <w:ilvl w:val="0"/>
          <w:numId w:val="2"/>
        </w:numPr>
      </w:pPr>
      <w:r w:rsidRPr="007E1710">
        <w:t>You, as the Clock Operator</w:t>
      </w:r>
      <w:r>
        <w:t>,</w:t>
      </w:r>
      <w:r w:rsidRPr="007E1710">
        <w:t xml:space="preserve"> are a game official.  Impartial </w:t>
      </w:r>
      <w:proofErr w:type="gramStart"/>
      <w:r w:rsidRPr="007E1710">
        <w:t>at all times</w:t>
      </w:r>
      <w:proofErr w:type="gramEnd"/>
      <w:r w:rsidRPr="007E1710">
        <w:t xml:space="preserve"> and trusted with the integrity of the game.  You are </w:t>
      </w:r>
      <w:r>
        <w:t xml:space="preserve">an </w:t>
      </w:r>
      <w:r w:rsidRPr="007E1710">
        <w:t>integral member of the field officiating crew and our responsibility of game administration.</w:t>
      </w:r>
    </w:p>
    <w:p w14:paraId="2E9DDC14" w14:textId="77777777" w:rsidR="000A6BEA" w:rsidRPr="007E1710" w:rsidRDefault="000A6BEA" w:rsidP="000A6BEA">
      <w:pPr>
        <w:pStyle w:val="NUM"/>
        <w:numPr>
          <w:ilvl w:val="0"/>
          <w:numId w:val="2"/>
        </w:numPr>
      </w:pPr>
      <w:r w:rsidRPr="007E1710">
        <w:lastRenderedPageBreak/>
        <w:t xml:space="preserve">Unfair advantages occur when the game clock is not started or stopped correctly by </w:t>
      </w:r>
      <w:r>
        <w:t xml:space="preserve">the </w:t>
      </w:r>
      <w:r w:rsidRPr="007E1710">
        <w:t xml:space="preserve">rule. Great care must be exercised to see that no time lag occurs in starting or stopping the clock.  I will work with you from the field, using hand signals and </w:t>
      </w:r>
      <w:proofErr w:type="gramStart"/>
      <w:r w:rsidRPr="007E1710">
        <w:t>communicate</w:t>
      </w:r>
      <w:proofErr w:type="gramEnd"/>
      <w:r w:rsidRPr="007E1710">
        <w:t xml:space="preserve"> verbally when necessary.</w:t>
      </w:r>
    </w:p>
    <w:p w14:paraId="7910C267" w14:textId="77777777" w:rsidR="000A6BEA" w:rsidRPr="007E1710" w:rsidRDefault="000A6BEA" w:rsidP="000A6BEA">
      <w:pPr>
        <w:pStyle w:val="NUM"/>
        <w:numPr>
          <w:ilvl w:val="0"/>
          <w:numId w:val="2"/>
        </w:numPr>
      </w:pPr>
      <w:r w:rsidRPr="007E1710">
        <w:t>On all free kicks, the nearest game official(s) will signal the legal touching of the ball by indicating that the clock should start. Do NOT start the clock on the kick!</w:t>
      </w:r>
    </w:p>
    <w:p w14:paraId="12FEF324" w14:textId="77777777" w:rsidR="000A6BEA" w:rsidRPr="007E1710" w:rsidRDefault="000A6BEA" w:rsidP="000A6BEA">
      <w:pPr>
        <w:pStyle w:val="NUM"/>
        <w:numPr>
          <w:ilvl w:val="0"/>
          <w:numId w:val="2"/>
        </w:numPr>
      </w:pPr>
      <w:r w:rsidRPr="007E1710">
        <w:t>Any game official may signal a time-out and stop the clock.  Keep an eye on ALL field officials.</w:t>
      </w:r>
    </w:p>
    <w:p w14:paraId="59C25A28" w14:textId="77777777" w:rsidR="000A6BEA" w:rsidRPr="007E1710" w:rsidRDefault="000A6BEA" w:rsidP="000A6BEA">
      <w:pPr>
        <w:pStyle w:val="NUM"/>
        <w:numPr>
          <w:ilvl w:val="0"/>
          <w:numId w:val="2"/>
        </w:numPr>
      </w:pPr>
      <w:r w:rsidRPr="007E1710">
        <w:t xml:space="preserve">There are several actions that will stop the </w:t>
      </w:r>
      <w:proofErr w:type="gramStart"/>
      <w:r w:rsidRPr="007E1710">
        <w:t>clock;</w:t>
      </w:r>
      <w:proofErr w:type="gramEnd"/>
    </w:p>
    <w:p w14:paraId="1009A593" w14:textId="77777777" w:rsidR="000A6BEA" w:rsidRPr="007E1710" w:rsidRDefault="000A6BEA" w:rsidP="000A6BEA">
      <w:pPr>
        <w:pStyle w:val="NUM"/>
        <w:numPr>
          <w:ilvl w:val="1"/>
          <w:numId w:val="1"/>
        </w:numPr>
      </w:pPr>
      <w:r w:rsidRPr="007E1710">
        <w:t>Incomplete pass</w:t>
      </w:r>
    </w:p>
    <w:p w14:paraId="5D21A13D" w14:textId="77777777" w:rsidR="000A6BEA" w:rsidRPr="007E1710" w:rsidRDefault="000A6BEA" w:rsidP="000A6BEA">
      <w:pPr>
        <w:pStyle w:val="NUM"/>
        <w:numPr>
          <w:ilvl w:val="1"/>
          <w:numId w:val="1"/>
        </w:numPr>
      </w:pPr>
      <w:r w:rsidRPr="007E1710">
        <w:t>End of any kick</w:t>
      </w:r>
    </w:p>
    <w:p w14:paraId="6E337AC6" w14:textId="77777777" w:rsidR="000A6BEA" w:rsidRPr="007E1710" w:rsidRDefault="000A6BEA" w:rsidP="000A6BEA">
      <w:pPr>
        <w:pStyle w:val="NUM"/>
        <w:numPr>
          <w:ilvl w:val="1"/>
          <w:numId w:val="1"/>
        </w:numPr>
      </w:pPr>
      <w:r w:rsidRPr="007E1710">
        <w:t xml:space="preserve">Any scoring </w:t>
      </w:r>
      <w:proofErr w:type="gramStart"/>
      <w:r w:rsidRPr="007E1710">
        <w:t>play</w:t>
      </w:r>
      <w:proofErr w:type="gramEnd"/>
    </w:p>
    <w:p w14:paraId="47F9E10F" w14:textId="77777777" w:rsidR="000A6BEA" w:rsidRPr="007E1710" w:rsidRDefault="000A6BEA" w:rsidP="000A6BEA">
      <w:pPr>
        <w:pStyle w:val="NUM"/>
        <w:numPr>
          <w:ilvl w:val="1"/>
          <w:numId w:val="1"/>
        </w:numPr>
      </w:pPr>
      <w:r w:rsidRPr="007E1710">
        <w:t xml:space="preserve">Touchback </w:t>
      </w:r>
    </w:p>
    <w:p w14:paraId="583BE247" w14:textId="77777777" w:rsidR="000A6BEA" w:rsidRPr="007E1710" w:rsidRDefault="000A6BEA" w:rsidP="000A6BEA">
      <w:pPr>
        <w:pStyle w:val="NUM"/>
        <w:numPr>
          <w:ilvl w:val="1"/>
          <w:numId w:val="1"/>
        </w:numPr>
      </w:pPr>
      <w:r w:rsidRPr="007E1710">
        <w:t>A dead-ball out of bounds</w:t>
      </w:r>
    </w:p>
    <w:p w14:paraId="0C6491DE" w14:textId="77777777" w:rsidR="000A6BEA" w:rsidRPr="007E1710" w:rsidRDefault="000A6BEA" w:rsidP="000A6BEA">
      <w:pPr>
        <w:pStyle w:val="NUM"/>
        <w:numPr>
          <w:ilvl w:val="1"/>
          <w:numId w:val="1"/>
        </w:numPr>
      </w:pPr>
      <w:r w:rsidRPr="007E1710">
        <w:t xml:space="preserve">Change of possession </w:t>
      </w:r>
    </w:p>
    <w:p w14:paraId="093C9D7C" w14:textId="77777777" w:rsidR="000A6BEA" w:rsidRPr="007E1710" w:rsidRDefault="000A6BEA" w:rsidP="000A6BEA">
      <w:pPr>
        <w:pStyle w:val="NUM"/>
        <w:numPr>
          <w:ilvl w:val="1"/>
          <w:numId w:val="1"/>
        </w:numPr>
      </w:pPr>
      <w:r w:rsidRPr="007E1710">
        <w:t>A team timeout</w:t>
      </w:r>
    </w:p>
    <w:p w14:paraId="75725B7C" w14:textId="77777777" w:rsidR="000A6BEA" w:rsidRPr="007E1710" w:rsidRDefault="000A6BEA" w:rsidP="000A6BEA">
      <w:pPr>
        <w:pStyle w:val="NUM"/>
        <w:numPr>
          <w:ilvl w:val="1"/>
          <w:numId w:val="1"/>
        </w:numPr>
      </w:pPr>
      <w:r w:rsidRPr="007E1710">
        <w:t>An official time out</w:t>
      </w:r>
    </w:p>
    <w:p w14:paraId="3F2CA227" w14:textId="77777777" w:rsidR="000A6BEA" w:rsidRDefault="000A6BEA" w:rsidP="000A6BEA">
      <w:pPr>
        <w:pStyle w:val="NUM"/>
        <w:numPr>
          <w:ilvl w:val="1"/>
          <w:numId w:val="1"/>
        </w:numPr>
      </w:pPr>
      <w:r w:rsidRPr="007E1710">
        <w:t>A first down (Note: Clock may start of Ready for Play)</w:t>
      </w:r>
    </w:p>
    <w:p w14:paraId="2E55809F" w14:textId="77777777" w:rsidR="000A6BEA" w:rsidRDefault="000A6BEA" w:rsidP="000A6BEA">
      <w:pPr>
        <w:pStyle w:val="NUM"/>
      </w:pPr>
      <w:r w:rsidRPr="00196965">
        <w:t xml:space="preserve">After the clock has been stopped, the referee will start it again on the </w:t>
      </w:r>
      <w:r w:rsidRPr="00CC7114">
        <w:rPr>
          <w:rStyle w:val="Emphasis"/>
        </w:rPr>
        <w:t>REFEREE’s</w:t>
      </w:r>
      <w:r w:rsidRPr="00196965">
        <w:t xml:space="preserve"> start-the</w:t>
      </w:r>
      <w:r>
        <w:t>-</w:t>
      </w:r>
      <w:r w:rsidRPr="00196965">
        <w:t xml:space="preserve">clock signal (demonstrate signal).  Inform the operator that after a first down, the referee may give the start-the-clock signal without any whistle.  </w:t>
      </w:r>
    </w:p>
    <w:p w14:paraId="21340E0F" w14:textId="77777777" w:rsidR="000A6BEA" w:rsidRPr="007E1710" w:rsidRDefault="000A6BEA" w:rsidP="000A6BEA">
      <w:pPr>
        <w:pStyle w:val="NormalBlock"/>
        <w:spacing w:before="120"/>
      </w:pPr>
      <w:r w:rsidRPr="007E1710">
        <w:t>In all cases, field officials will signal to stop the clock or signal the score (demonstrate the 5 signals)</w:t>
      </w:r>
    </w:p>
    <w:p w14:paraId="650C1510" w14:textId="77777777" w:rsidR="000A6BEA" w:rsidRPr="007E1710" w:rsidRDefault="000A6BEA" w:rsidP="000A6BEA">
      <w:pPr>
        <w:pStyle w:val="NUM"/>
        <w:numPr>
          <w:ilvl w:val="0"/>
          <w:numId w:val="3"/>
        </w:numPr>
      </w:pPr>
      <w:r w:rsidRPr="007E1710">
        <w:t>After the clock has been stopped, the referee will start it again on the referee’s start-the-clock signal (demonstrate signal).  If no such signal is given, start the clock on the snap without the signal from the referee.</w:t>
      </w:r>
    </w:p>
    <w:p w14:paraId="1B90E8D2" w14:textId="77777777" w:rsidR="000A6BEA" w:rsidRPr="007E1710" w:rsidRDefault="000A6BEA" w:rsidP="000A6BEA">
      <w:pPr>
        <w:pStyle w:val="NUM"/>
        <w:numPr>
          <w:ilvl w:val="0"/>
          <w:numId w:val="3"/>
        </w:numPr>
      </w:pPr>
      <w:r w:rsidRPr="007E1710">
        <w:t>The referee may start the clock again in certain instances before the ready-for-play signal.</w:t>
      </w:r>
    </w:p>
    <w:p w14:paraId="21408A3F" w14:textId="77777777" w:rsidR="000A6BEA" w:rsidRPr="007E1710" w:rsidRDefault="000A6BEA" w:rsidP="000A6BEA">
      <w:pPr>
        <w:pStyle w:val="NUM"/>
        <w:numPr>
          <w:ilvl w:val="0"/>
          <w:numId w:val="3"/>
        </w:numPr>
      </w:pPr>
      <w:r w:rsidRPr="007E1710">
        <w:t xml:space="preserve">The PAT is not </w:t>
      </w:r>
      <w:r>
        <w:t xml:space="preserve">a </w:t>
      </w:r>
      <w:r w:rsidRPr="007E1710">
        <w:t>timed down.  Do NOT start the clock.</w:t>
      </w:r>
    </w:p>
    <w:p w14:paraId="44045114" w14:textId="77777777" w:rsidR="000A6BEA" w:rsidRPr="007E1710" w:rsidRDefault="000A6BEA" w:rsidP="000A6BEA">
      <w:pPr>
        <w:pStyle w:val="NUM"/>
        <w:numPr>
          <w:ilvl w:val="0"/>
          <w:numId w:val="3"/>
        </w:numPr>
      </w:pPr>
      <w:r w:rsidRPr="007E1710">
        <w:t>There are instances when a period shall be extended by an untimed down. During these extensions, leave the clock at</w:t>
      </w:r>
      <w:r>
        <w:t xml:space="preserve"> 0</w:t>
      </w:r>
      <w:r w:rsidRPr="007E1710">
        <w:t xml:space="preserve">:00. </w:t>
      </w:r>
    </w:p>
    <w:p w14:paraId="74A73CF6" w14:textId="77777777" w:rsidR="000A6BEA" w:rsidRPr="007E1710" w:rsidRDefault="000A6BEA" w:rsidP="000A6BEA">
      <w:pPr>
        <w:pStyle w:val="NUM"/>
        <w:numPr>
          <w:ilvl w:val="0"/>
          <w:numId w:val="3"/>
        </w:numPr>
      </w:pPr>
      <w:r w:rsidRPr="007E1710">
        <w:t xml:space="preserve">Do not reset the clock for the next period until the referee declares the period over by facing the press box and holding the ball overhead. </w:t>
      </w:r>
    </w:p>
    <w:p w14:paraId="4EDA9B42" w14:textId="77777777" w:rsidR="000A6BEA" w:rsidRPr="007E1710" w:rsidRDefault="000A6BEA" w:rsidP="000A6BEA">
      <w:pPr>
        <w:pStyle w:val="NUM"/>
        <w:numPr>
          <w:ilvl w:val="0"/>
          <w:numId w:val="3"/>
        </w:numPr>
      </w:pPr>
      <w:r w:rsidRPr="007E1710">
        <w:t>If we have a “running clock” game condition, I will instruct you from the field to “run the clock”.  The clock will only stop for time-outs and scores and should not be stopped regardless of the signals given by field officials.</w:t>
      </w:r>
    </w:p>
    <w:p w14:paraId="3383106A" w14:textId="77777777" w:rsidR="000A6BEA" w:rsidRPr="007B2863" w:rsidRDefault="000A6BEA" w:rsidP="000A6BEA">
      <w:pPr>
        <w:pStyle w:val="Heading2"/>
      </w:pPr>
      <w:bookmarkStart w:id="3" w:name="_Toc74413177"/>
      <w:bookmarkStart w:id="4" w:name="_Toc138348756"/>
      <w:r w:rsidRPr="007B2863">
        <w:t>25/40-SECOND PLAY CLOCK</w:t>
      </w:r>
      <w:bookmarkEnd w:id="3"/>
      <w:bookmarkEnd w:id="4"/>
    </w:p>
    <w:p w14:paraId="46197964" w14:textId="77777777" w:rsidR="000A6BEA" w:rsidRDefault="000A6BEA" w:rsidP="000A6BEA">
      <w:pPr>
        <w:spacing w:after="120"/>
        <w:ind w:firstLine="0"/>
      </w:pPr>
      <w:r>
        <w:t>The play clock is used to ensure that each team is given a consistent interval between plays and from game to game. A visible play clock is not authorized for use in California.</w:t>
      </w:r>
    </w:p>
    <w:p w14:paraId="5A52C4B9" w14:textId="77777777" w:rsidR="000A6BEA" w:rsidRDefault="000A6BEA" w:rsidP="000A6BEA">
      <w:pPr>
        <w:spacing w:after="120"/>
        <w:ind w:firstLine="0"/>
      </w:pPr>
      <w:r>
        <w:t xml:space="preserve">Both a 40-second and a 25-second play clock are used. Unless the game is stopped for administrative reasons (e.g., change of possession, penalty, injury, clock error, etc.), the offensive team has 40 seconds to snap the ball after the previous play ends. After administrative stoppages, a 25-second play clock is used. With a 40-second play clock, the ball is ready for play when an official spots the ball and steps away to his position. The 40-second play clock has significantly standardized the time the offense has to put the ball into play in both NCAA and NFL play. </w:t>
      </w:r>
    </w:p>
    <w:p w14:paraId="3451CD6A" w14:textId="77777777" w:rsidR="000A6BEA" w:rsidRDefault="000A6BEA" w:rsidP="000A6BEA">
      <w:pPr>
        <w:spacing w:after="120"/>
        <w:ind w:firstLine="0"/>
      </w:pPr>
      <w:r>
        <w:t>Here are some examples beginning with a common scenario. Table 1 shows more scenarios.</w:t>
      </w:r>
    </w:p>
    <w:p w14:paraId="41423E0A" w14:textId="77777777" w:rsidR="000A6BEA" w:rsidRDefault="000A6BEA" w:rsidP="000A6BEA">
      <w:pPr>
        <w:spacing w:after="120"/>
        <w:ind w:left="720" w:firstLine="0"/>
      </w:pPr>
      <w:r>
        <w:t xml:space="preserve">EXAMPLE 1: A32 runs for a one-yard gain and is tackled inbounds (a) short of, or (b) beyond the line-to-gain. RULING: In either case, a 40-second play clock is started immediately when the ball is declared dead. In (a), the game clock continues to run. The referee does not give a ready signal or any other clock signal. In (b), the game clock stops. The referee signals “first down,” the ball is </w:t>
      </w:r>
      <w:proofErr w:type="gramStart"/>
      <w:r>
        <w:t>spotted</w:t>
      </w:r>
      <w:proofErr w:type="gramEnd"/>
      <w:r>
        <w:t xml:space="preserve"> and the referee then signals to start the game clock with a silent wind. The referee does not wait for the chains to be set before starting the clock.</w:t>
      </w:r>
    </w:p>
    <w:p w14:paraId="2552DA01" w14:textId="77777777" w:rsidR="000A6BEA" w:rsidRDefault="000A6BEA" w:rsidP="000A6BEA">
      <w:pPr>
        <w:spacing w:after="120"/>
        <w:ind w:left="720" w:firstLine="0"/>
      </w:pPr>
      <w:r>
        <w:t xml:space="preserve">On a fourth-down play </w:t>
      </w:r>
      <w:proofErr w:type="gramStart"/>
      <w:r>
        <w:t>that results</w:t>
      </w:r>
      <w:proofErr w:type="gramEnd"/>
      <w:r>
        <w:t xml:space="preserve"> in a change of possession, the clock is stopped to award Team B a first down, the game clock will stop, and the referee will blow his whistle and signal ready-for-play for a 25-second play clock.</w:t>
      </w:r>
    </w:p>
    <w:p w14:paraId="76822011" w14:textId="77777777" w:rsidR="000A6BEA" w:rsidRDefault="000A6BEA" w:rsidP="000A6BEA">
      <w:pPr>
        <w:ind w:left="720" w:firstLine="0"/>
      </w:pPr>
      <w:r>
        <w:t xml:space="preserve">EXAMPLE 2: A11 throws an incomplete pass. RULING:  A 40-second play clock is started immediately when the ball is declared </w:t>
      </w:r>
      <w:proofErr w:type="gramStart"/>
      <w:r>
        <w:t>dead</w:t>
      </w:r>
      <w:proofErr w:type="gramEnd"/>
      <w:r>
        <w:t xml:space="preserve"> and the game clock stops. The game clock will start on the snap and there is no overt referee signal. </w:t>
      </w:r>
    </w:p>
    <w:p w14:paraId="791525DB" w14:textId="77777777" w:rsidR="000A6BEA" w:rsidRDefault="000A6BEA" w:rsidP="000A6BEA">
      <w:pPr>
        <w:spacing w:before="120" w:after="120"/>
        <w:ind w:left="720" w:firstLine="0"/>
      </w:pPr>
      <w:r>
        <w:t xml:space="preserve">EXAMPLE 3: A24 runs out of bounds (a) short of, or (b) beyond the line-to-gain. RULING: In both cases, a 40-second play clock is started immediately when the ball is declared </w:t>
      </w:r>
      <w:proofErr w:type="gramStart"/>
      <w:r>
        <w:t>dead</w:t>
      </w:r>
      <w:proofErr w:type="gramEnd"/>
      <w:r>
        <w:t xml:space="preserve"> and the game clock stops. The game clock will start on the snap and there is no overt referee signal. In (b), the referee signals a first down.</w:t>
      </w:r>
    </w:p>
    <w:p w14:paraId="3B5A4229" w14:textId="77777777" w:rsidR="000A6BEA" w:rsidRDefault="000A6BEA" w:rsidP="000A6BEA">
      <w:pPr>
        <w:spacing w:after="120"/>
        <w:ind w:firstLine="0"/>
      </w:pPr>
      <w:r>
        <w:t>As illustrated in the preceding three examples, if a play ends beyond the line-to-gain without a foul, a 40-second play clock is used. The game clock is still stopped for the ball to be spotted, but that is not considered an administrative stoppage.</w:t>
      </w:r>
    </w:p>
    <w:p w14:paraId="10A905A0" w14:textId="77777777" w:rsidR="000A6BEA" w:rsidRDefault="000A6BEA" w:rsidP="000A6BEA">
      <w:pPr>
        <w:spacing w:after="120"/>
        <w:ind w:firstLine="0"/>
      </w:pPr>
      <w:r>
        <w:t>The following is a prime example of an administrative stoppage.</w:t>
      </w:r>
    </w:p>
    <w:p w14:paraId="3F497FBA" w14:textId="77777777" w:rsidR="000A6BEA" w:rsidRDefault="000A6BEA" w:rsidP="000A6BEA">
      <w:pPr>
        <w:spacing w:after="120"/>
        <w:ind w:left="720" w:firstLine="0"/>
      </w:pPr>
      <w:r>
        <w:t>EXAMPLE 4: A11 throws an incomplete pass. A79 is flagged for holding. RULING: The clock stops for the incomplete pass. After the penalty is administered, the ready-for-play is blown, and a 25-second play clock is started. The game clock starts on the snap.</w:t>
      </w:r>
    </w:p>
    <w:p w14:paraId="01B5C9AE" w14:textId="77777777" w:rsidR="000A6BEA" w:rsidRDefault="000A6BEA" w:rsidP="000A6BEA">
      <w:pPr>
        <w:spacing w:after="120"/>
        <w:ind w:firstLine="0"/>
      </w:pPr>
      <w:r>
        <w:t xml:space="preserve">Administrative issues are situations such as the chains getting tangled up or broken, a dry ball not </w:t>
      </w:r>
      <w:proofErr w:type="gramStart"/>
      <w:r>
        <w:t>brought</w:t>
      </w:r>
      <w:proofErr w:type="gramEnd"/>
      <w:r>
        <w:t xml:space="preserve"> in time, etc. This stoppage is not intended to allow for additional time needed to break up scraps between players. Statements like “Play clock is running” can be used as an </w:t>
      </w:r>
      <w:proofErr w:type="gramStart"/>
      <w:r>
        <w:t>aide</w:t>
      </w:r>
      <w:proofErr w:type="gramEnd"/>
      <w:r>
        <w:t xml:space="preserve"> to assist in getting players back to the huddle.</w:t>
      </w:r>
    </w:p>
    <w:p w14:paraId="3606DA26" w14:textId="77777777" w:rsidR="000A6BEA" w:rsidRDefault="000A6BEA" w:rsidP="000A6BEA">
      <w:pPr>
        <w:pStyle w:val="NormalIndent"/>
        <w:spacing w:after="120"/>
        <w:ind w:left="0" w:firstLine="0"/>
      </w:pPr>
      <w:r>
        <w:t>If there is an appreciable delay in spotting the ball and the play clock is down to 20 seconds, the play clock should be rest to 25 seconds. When there is no visible play clock, the referee should approximate this interval and use his best judgment. When in doubt, reset the play clock. The referee will do this by stopping the game clock and signaling (both palms open in an over-the-head pumping motion) that the play clock should be re-set at 25 seconds. The game clock will start by rule either on the ready-for-play signal or the snap.</w:t>
      </w:r>
    </w:p>
    <w:p w14:paraId="3FEBB7A7" w14:textId="77777777" w:rsidR="000A6BEA" w:rsidRDefault="000A6BEA" w:rsidP="000A6BEA">
      <w:pPr>
        <w:pStyle w:val="NormalIndent"/>
        <w:spacing w:after="120"/>
        <w:ind w:left="0" w:firstLine="0"/>
      </w:pPr>
      <w:r>
        <w:t>When the 40-second play clock is running, the effective ready-for-play is the spotting of the ball. The impacted rules are: 2-25-1 (establishment of the line of scrimmage), 2-28-1 (establishment of the neutral zone), 2-26-5 (establishment of the line-to-gain), 2-8 and 7-1-5 (encroachment), 5-3-1 (designation of a new series), 7-1-3 (snapper restrictions), 7-1-7 (false start), and 7-2-1 (nine-yard mark compliance).</w:t>
      </w:r>
    </w:p>
    <w:p w14:paraId="50F155F6" w14:textId="77777777" w:rsidR="000A6BEA" w:rsidRDefault="000A6BEA" w:rsidP="000A6BEA">
      <w:pPr>
        <w:pStyle w:val="NormalIndent"/>
        <w:spacing w:after="120"/>
        <w:ind w:left="0" w:firstLine="0"/>
      </w:pPr>
    </w:p>
    <w:p w14:paraId="557BA578" w14:textId="77777777" w:rsidR="000A6BEA" w:rsidRDefault="000A6BEA" w:rsidP="000A6BEA">
      <w:pPr>
        <w:pStyle w:val="NormalIndent"/>
        <w:spacing w:after="120"/>
        <w:ind w:left="0" w:firstLine="0"/>
      </w:pPr>
    </w:p>
    <w:p w14:paraId="0387C40A" w14:textId="77777777" w:rsidR="000A6BEA" w:rsidRDefault="000A6BEA" w:rsidP="000A6BEA">
      <w:pPr>
        <w:pStyle w:val="NormalIndent"/>
        <w:spacing w:after="120"/>
        <w:ind w:left="0" w:firstLine="0"/>
      </w:pPr>
    </w:p>
    <w:p w14:paraId="0A786623" w14:textId="77777777" w:rsidR="000A6BEA" w:rsidRDefault="000A6BEA" w:rsidP="000A6BEA">
      <w:pPr>
        <w:pStyle w:val="NormalIndent"/>
        <w:spacing w:after="120"/>
        <w:ind w:left="0" w:firstLine="0"/>
      </w:pPr>
    </w:p>
    <w:p w14:paraId="47F31086" w14:textId="77777777" w:rsidR="000A6BEA" w:rsidRDefault="000A6BEA" w:rsidP="000A6BEA">
      <w:pPr>
        <w:pStyle w:val="NormalIndent"/>
        <w:ind w:left="0" w:firstLine="0"/>
      </w:pPr>
    </w:p>
    <w:tbl>
      <w:tblPr>
        <w:tblW w:w="5000" w:type="pct"/>
        <w:jc w:val="center"/>
        <w:tblLayout w:type="fixed"/>
        <w:tblLook w:val="0000" w:firstRow="0" w:lastRow="0" w:firstColumn="0" w:lastColumn="0" w:noHBand="0" w:noVBand="0"/>
      </w:tblPr>
      <w:tblGrid>
        <w:gridCol w:w="4273"/>
        <w:gridCol w:w="1144"/>
        <w:gridCol w:w="1251"/>
        <w:gridCol w:w="1105"/>
        <w:gridCol w:w="348"/>
        <w:gridCol w:w="1229"/>
      </w:tblGrid>
      <w:tr w:rsidR="000A6BEA" w:rsidRPr="004816E8" w14:paraId="1AC791AA" w14:textId="77777777" w:rsidTr="00891049">
        <w:trPr>
          <w:trHeight w:hRule="exact" w:val="550"/>
          <w:jc w:val="center"/>
        </w:trPr>
        <w:tc>
          <w:tcPr>
            <w:tcW w:w="228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2CDCD47" w14:textId="77777777" w:rsidR="000A6BEA" w:rsidRPr="004816E8" w:rsidRDefault="000A6BEA" w:rsidP="00891049">
            <w:pPr>
              <w:ind w:firstLine="0"/>
              <w:jc w:val="center"/>
              <w:rPr>
                <w:rFonts w:eastAsia="Calibri"/>
                <w:b/>
                <w:bCs/>
                <w:sz w:val="12"/>
                <w:szCs w:val="12"/>
              </w:rPr>
            </w:pPr>
            <w:r w:rsidRPr="004816E8">
              <w:rPr>
                <w:rFonts w:eastAsia="Calibri"/>
                <w:b/>
                <w:bCs/>
                <w:sz w:val="12"/>
                <w:szCs w:val="12"/>
              </w:rPr>
              <w:t>Event *</w:t>
            </w:r>
          </w:p>
        </w:tc>
        <w:tc>
          <w:tcPr>
            <w:tcW w:w="612" w:type="pct"/>
            <w:tcBorders>
              <w:top w:val="single" w:sz="4" w:space="0" w:color="auto"/>
              <w:left w:val="nil"/>
              <w:bottom w:val="single" w:sz="8" w:space="0" w:color="auto"/>
              <w:right w:val="single" w:sz="4" w:space="0" w:color="auto"/>
            </w:tcBorders>
            <w:vAlign w:val="center"/>
          </w:tcPr>
          <w:p w14:paraId="3C490C83" w14:textId="77777777" w:rsidR="000A6BEA" w:rsidRPr="004816E8" w:rsidRDefault="000A6BEA" w:rsidP="00891049">
            <w:pPr>
              <w:ind w:firstLine="0"/>
              <w:jc w:val="center"/>
              <w:rPr>
                <w:rFonts w:eastAsia="Calibri"/>
                <w:b/>
                <w:bCs/>
                <w:sz w:val="12"/>
                <w:szCs w:val="12"/>
              </w:rPr>
            </w:pPr>
            <w:r w:rsidRPr="004816E8">
              <w:rPr>
                <w:rFonts w:eastAsia="Calibri"/>
                <w:b/>
                <w:bCs/>
                <w:sz w:val="12"/>
                <w:szCs w:val="12"/>
              </w:rPr>
              <w:t>Play Clock Starts at</w:t>
            </w:r>
          </w:p>
        </w:tc>
        <w:tc>
          <w:tcPr>
            <w:tcW w:w="669" w:type="pct"/>
            <w:tcBorders>
              <w:top w:val="single" w:sz="4" w:space="0" w:color="auto"/>
              <w:left w:val="single" w:sz="4" w:space="0" w:color="auto"/>
              <w:bottom w:val="single" w:sz="8" w:space="0" w:color="auto"/>
              <w:right w:val="single" w:sz="4" w:space="0" w:color="auto"/>
            </w:tcBorders>
            <w:shd w:val="clear" w:color="auto" w:fill="auto"/>
            <w:vAlign w:val="center"/>
          </w:tcPr>
          <w:p w14:paraId="5971D0C2" w14:textId="77777777" w:rsidR="000A6BEA" w:rsidRPr="004816E8" w:rsidRDefault="000A6BEA" w:rsidP="00891049">
            <w:pPr>
              <w:ind w:firstLine="0"/>
              <w:jc w:val="center"/>
              <w:rPr>
                <w:rFonts w:eastAsia="Calibri"/>
                <w:b/>
                <w:bCs/>
                <w:sz w:val="12"/>
                <w:szCs w:val="12"/>
              </w:rPr>
            </w:pPr>
            <w:r w:rsidRPr="004816E8">
              <w:rPr>
                <w:rFonts w:eastAsia="Calibri"/>
                <w:b/>
                <w:bCs/>
                <w:sz w:val="12"/>
                <w:szCs w:val="12"/>
              </w:rPr>
              <w:t>Game Clock Starts on</w:t>
            </w:r>
          </w:p>
        </w:tc>
        <w:tc>
          <w:tcPr>
            <w:tcW w:w="591" w:type="pct"/>
            <w:tcBorders>
              <w:top w:val="single" w:sz="4" w:space="0" w:color="auto"/>
              <w:left w:val="nil"/>
              <w:bottom w:val="single" w:sz="8" w:space="0" w:color="auto"/>
              <w:right w:val="nil"/>
            </w:tcBorders>
            <w:vAlign w:val="center"/>
          </w:tcPr>
          <w:p w14:paraId="7E629424" w14:textId="77777777" w:rsidR="000A6BEA" w:rsidRPr="004816E8" w:rsidRDefault="000A6BEA" w:rsidP="00891049">
            <w:pPr>
              <w:ind w:firstLine="0"/>
              <w:jc w:val="center"/>
              <w:rPr>
                <w:rFonts w:eastAsia="Calibri"/>
                <w:b/>
                <w:bCs/>
                <w:sz w:val="12"/>
                <w:szCs w:val="12"/>
              </w:rPr>
            </w:pPr>
            <w:r w:rsidRPr="004816E8">
              <w:rPr>
                <w:rFonts w:eastAsia="Calibri"/>
                <w:b/>
                <w:bCs/>
                <w:sz w:val="12"/>
                <w:szCs w:val="12"/>
              </w:rPr>
              <w:t>Covering Official’s Signal</w:t>
            </w:r>
          </w:p>
        </w:tc>
        <w:tc>
          <w:tcPr>
            <w:tcW w:w="186" w:type="pct"/>
            <w:tcBorders>
              <w:top w:val="single" w:sz="4" w:space="0" w:color="auto"/>
              <w:left w:val="nil"/>
              <w:bottom w:val="single" w:sz="8" w:space="0" w:color="auto"/>
              <w:right w:val="single" w:sz="4" w:space="0" w:color="auto"/>
            </w:tcBorders>
            <w:shd w:val="clear" w:color="auto" w:fill="auto"/>
            <w:noWrap/>
            <w:vAlign w:val="center"/>
          </w:tcPr>
          <w:p w14:paraId="26DA17F9" w14:textId="77777777" w:rsidR="000A6BEA" w:rsidRPr="004816E8" w:rsidRDefault="000A6BEA" w:rsidP="00891049">
            <w:pPr>
              <w:ind w:firstLine="0"/>
              <w:jc w:val="center"/>
              <w:rPr>
                <w:rFonts w:eastAsia="Calibri"/>
                <w:b/>
                <w:bCs/>
                <w:sz w:val="12"/>
                <w:szCs w:val="12"/>
              </w:rPr>
            </w:pPr>
          </w:p>
        </w:tc>
        <w:tc>
          <w:tcPr>
            <w:tcW w:w="657" w:type="pct"/>
            <w:tcBorders>
              <w:top w:val="single" w:sz="4" w:space="0" w:color="auto"/>
              <w:left w:val="nil"/>
              <w:bottom w:val="single" w:sz="8" w:space="0" w:color="auto"/>
              <w:right w:val="single" w:sz="4" w:space="0" w:color="auto"/>
            </w:tcBorders>
            <w:shd w:val="clear" w:color="auto" w:fill="auto"/>
            <w:vAlign w:val="center"/>
          </w:tcPr>
          <w:p w14:paraId="17D67EB5" w14:textId="77777777" w:rsidR="000A6BEA" w:rsidRPr="004816E8" w:rsidRDefault="000A6BEA" w:rsidP="00891049">
            <w:pPr>
              <w:ind w:firstLine="0"/>
              <w:jc w:val="center"/>
              <w:rPr>
                <w:rFonts w:eastAsia="Calibri"/>
                <w:b/>
                <w:bCs/>
                <w:sz w:val="12"/>
                <w:szCs w:val="12"/>
              </w:rPr>
            </w:pPr>
            <w:r w:rsidRPr="004816E8">
              <w:rPr>
                <w:rFonts w:eastAsia="Calibri"/>
                <w:b/>
                <w:bCs/>
                <w:sz w:val="12"/>
                <w:szCs w:val="12"/>
              </w:rPr>
              <w:t>Referee’s Signal</w:t>
            </w:r>
          </w:p>
        </w:tc>
      </w:tr>
      <w:tr w:rsidR="000A6BEA" w:rsidRPr="004816E8" w14:paraId="17EC9AE3"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752BEB2A" w14:textId="77777777" w:rsidR="000A6BEA" w:rsidRPr="004816E8" w:rsidRDefault="000A6BEA" w:rsidP="00891049">
            <w:pPr>
              <w:ind w:firstLine="0"/>
              <w:jc w:val="left"/>
              <w:rPr>
                <w:rFonts w:eastAsia="Calibri"/>
                <w:sz w:val="16"/>
                <w:szCs w:val="16"/>
              </w:rPr>
            </w:pPr>
            <w:r w:rsidRPr="004816E8">
              <w:rPr>
                <w:rFonts w:eastAsia="Calibri"/>
                <w:sz w:val="16"/>
                <w:szCs w:val="16"/>
              </w:rPr>
              <w:t>Dead ball inbounds</w:t>
            </w:r>
          </w:p>
        </w:tc>
        <w:tc>
          <w:tcPr>
            <w:tcW w:w="612" w:type="pct"/>
            <w:tcBorders>
              <w:top w:val="nil"/>
              <w:left w:val="nil"/>
              <w:bottom w:val="single" w:sz="4" w:space="0" w:color="auto"/>
              <w:right w:val="single" w:sz="4" w:space="0" w:color="auto"/>
            </w:tcBorders>
            <w:vAlign w:val="center"/>
          </w:tcPr>
          <w:p w14:paraId="30E9A43E"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0E4EAD47" w14:textId="77777777" w:rsidR="000A6BEA" w:rsidRPr="004816E8" w:rsidRDefault="000A6BEA" w:rsidP="00891049">
            <w:pPr>
              <w:ind w:firstLine="0"/>
              <w:jc w:val="center"/>
              <w:rPr>
                <w:rFonts w:eastAsia="Calibri"/>
                <w:sz w:val="16"/>
                <w:szCs w:val="16"/>
              </w:rPr>
            </w:pPr>
            <w:r w:rsidRPr="004816E8">
              <w:rPr>
                <w:rFonts w:eastAsia="Calibri"/>
                <w:sz w:val="16"/>
                <w:szCs w:val="16"/>
              </w:rPr>
              <w:t>Running</w:t>
            </w:r>
          </w:p>
        </w:tc>
        <w:tc>
          <w:tcPr>
            <w:tcW w:w="591" w:type="pct"/>
            <w:tcBorders>
              <w:top w:val="nil"/>
              <w:left w:val="nil"/>
              <w:bottom w:val="single" w:sz="4" w:space="0" w:color="auto"/>
              <w:right w:val="nil"/>
            </w:tcBorders>
            <w:vAlign w:val="center"/>
          </w:tcPr>
          <w:p w14:paraId="7B5A2C98" w14:textId="77777777" w:rsidR="000A6BEA" w:rsidRPr="004816E8" w:rsidRDefault="000A6BEA" w:rsidP="00891049">
            <w:pPr>
              <w:ind w:firstLine="0"/>
              <w:jc w:val="center"/>
              <w:rPr>
                <w:rFonts w:eastAsia="Calibri"/>
                <w:sz w:val="16"/>
                <w:szCs w:val="16"/>
              </w:rPr>
            </w:pPr>
            <w:r w:rsidRPr="004816E8">
              <w:rPr>
                <w:rFonts w:eastAsia="Calibri"/>
                <w:sz w:val="16"/>
                <w:szCs w:val="16"/>
              </w:rPr>
              <w:t>S7</w:t>
            </w:r>
          </w:p>
        </w:tc>
        <w:tc>
          <w:tcPr>
            <w:tcW w:w="186" w:type="pct"/>
            <w:tcBorders>
              <w:top w:val="nil"/>
              <w:left w:val="nil"/>
              <w:bottom w:val="single" w:sz="4" w:space="0" w:color="auto"/>
              <w:right w:val="single" w:sz="4" w:space="0" w:color="auto"/>
            </w:tcBorders>
            <w:shd w:val="clear" w:color="auto" w:fill="auto"/>
            <w:noWrap/>
            <w:vAlign w:val="center"/>
          </w:tcPr>
          <w:p w14:paraId="4D6DBF13"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06481F7C" w14:textId="77777777" w:rsidR="000A6BEA" w:rsidRPr="004816E8" w:rsidRDefault="000A6BEA" w:rsidP="00891049">
            <w:pPr>
              <w:ind w:firstLine="0"/>
              <w:jc w:val="center"/>
              <w:rPr>
                <w:rFonts w:eastAsia="Calibri"/>
                <w:sz w:val="16"/>
                <w:szCs w:val="16"/>
              </w:rPr>
            </w:pPr>
            <w:r w:rsidRPr="004816E8">
              <w:rPr>
                <w:rFonts w:eastAsia="Calibri"/>
                <w:sz w:val="16"/>
                <w:szCs w:val="16"/>
              </w:rPr>
              <w:t>None</w:t>
            </w:r>
          </w:p>
        </w:tc>
      </w:tr>
      <w:tr w:rsidR="000A6BEA" w:rsidRPr="004816E8" w14:paraId="0E1E0867"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EAAD6" w14:textId="77777777" w:rsidR="000A6BEA" w:rsidRPr="004816E8" w:rsidRDefault="000A6BEA" w:rsidP="00891049">
            <w:pPr>
              <w:ind w:firstLine="0"/>
              <w:jc w:val="left"/>
              <w:rPr>
                <w:rFonts w:eastAsia="Calibri"/>
                <w:sz w:val="16"/>
                <w:szCs w:val="16"/>
              </w:rPr>
            </w:pPr>
            <w:r w:rsidRPr="004816E8">
              <w:rPr>
                <w:rFonts w:eastAsia="Calibri"/>
                <w:sz w:val="16"/>
                <w:szCs w:val="16"/>
              </w:rPr>
              <w:t>Dead ball out of bounds</w:t>
            </w:r>
          </w:p>
        </w:tc>
        <w:tc>
          <w:tcPr>
            <w:tcW w:w="612" w:type="pct"/>
            <w:tcBorders>
              <w:top w:val="single" w:sz="4" w:space="0" w:color="auto"/>
              <w:left w:val="nil"/>
              <w:bottom w:val="single" w:sz="4" w:space="0" w:color="auto"/>
              <w:right w:val="single" w:sz="4" w:space="0" w:color="auto"/>
            </w:tcBorders>
            <w:vAlign w:val="center"/>
          </w:tcPr>
          <w:p w14:paraId="46ECD2AC"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ADEF0"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777" w:type="pct"/>
            <w:gridSpan w:val="2"/>
            <w:tcBorders>
              <w:top w:val="single" w:sz="4" w:space="0" w:color="auto"/>
              <w:left w:val="single" w:sz="4" w:space="0" w:color="auto"/>
              <w:bottom w:val="single" w:sz="4" w:space="0" w:color="auto"/>
              <w:right w:val="single" w:sz="4" w:space="0" w:color="auto"/>
            </w:tcBorders>
            <w:vAlign w:val="center"/>
          </w:tcPr>
          <w:p w14:paraId="6727577B" w14:textId="77777777" w:rsidR="000A6BEA" w:rsidRPr="004816E8" w:rsidRDefault="000A6BEA" w:rsidP="00891049">
            <w:pPr>
              <w:ind w:right="207" w:firstLine="0"/>
              <w:jc w:val="center"/>
              <w:rPr>
                <w:rFonts w:eastAsia="Calibri"/>
                <w:sz w:val="16"/>
                <w:szCs w:val="16"/>
              </w:rPr>
            </w:pPr>
            <w:r w:rsidRPr="004816E8">
              <w:rPr>
                <w:rFonts w:eastAsia="Calibri"/>
                <w:sz w:val="16"/>
                <w:szCs w:val="16"/>
              </w:rPr>
              <w:t>S3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53EFA9" w14:textId="77777777" w:rsidR="000A6BEA" w:rsidRPr="004816E8" w:rsidRDefault="000A6BEA" w:rsidP="00891049">
            <w:pPr>
              <w:ind w:firstLine="0"/>
              <w:jc w:val="center"/>
              <w:rPr>
                <w:rFonts w:eastAsia="Calibri"/>
                <w:sz w:val="16"/>
                <w:szCs w:val="16"/>
              </w:rPr>
            </w:pPr>
            <w:r w:rsidRPr="004816E8">
              <w:rPr>
                <w:rFonts w:eastAsia="Calibri"/>
                <w:sz w:val="16"/>
                <w:szCs w:val="16"/>
              </w:rPr>
              <w:t>None</w:t>
            </w:r>
          </w:p>
        </w:tc>
      </w:tr>
      <w:tr w:rsidR="000A6BEA" w:rsidRPr="004816E8" w14:paraId="742556F1"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31352160" w14:textId="77777777" w:rsidR="000A6BEA" w:rsidRPr="004816E8" w:rsidRDefault="000A6BEA" w:rsidP="00891049">
            <w:pPr>
              <w:ind w:firstLine="0"/>
              <w:jc w:val="left"/>
              <w:rPr>
                <w:rFonts w:eastAsia="Calibri"/>
                <w:sz w:val="16"/>
                <w:szCs w:val="16"/>
              </w:rPr>
            </w:pPr>
            <w:r w:rsidRPr="004816E8">
              <w:rPr>
                <w:rFonts w:eastAsia="Calibri"/>
                <w:sz w:val="16"/>
                <w:szCs w:val="16"/>
              </w:rPr>
              <w:t>Incomplete pass</w:t>
            </w:r>
          </w:p>
        </w:tc>
        <w:tc>
          <w:tcPr>
            <w:tcW w:w="612" w:type="pct"/>
            <w:tcBorders>
              <w:top w:val="nil"/>
              <w:left w:val="nil"/>
              <w:bottom w:val="single" w:sz="4" w:space="0" w:color="auto"/>
              <w:right w:val="single" w:sz="4" w:space="0" w:color="auto"/>
            </w:tcBorders>
            <w:vAlign w:val="center"/>
          </w:tcPr>
          <w:p w14:paraId="5E4E1E10"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75E442DF"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591" w:type="pct"/>
            <w:tcBorders>
              <w:top w:val="nil"/>
              <w:left w:val="nil"/>
              <w:bottom w:val="single" w:sz="4" w:space="0" w:color="auto"/>
              <w:right w:val="nil"/>
            </w:tcBorders>
            <w:vAlign w:val="center"/>
          </w:tcPr>
          <w:p w14:paraId="50E656E7" w14:textId="77777777" w:rsidR="000A6BEA" w:rsidRPr="004816E8" w:rsidRDefault="000A6BEA" w:rsidP="00891049">
            <w:pPr>
              <w:ind w:firstLine="0"/>
              <w:jc w:val="center"/>
              <w:rPr>
                <w:rFonts w:eastAsia="Calibri"/>
                <w:sz w:val="16"/>
                <w:szCs w:val="16"/>
              </w:rPr>
            </w:pPr>
            <w:r w:rsidRPr="004816E8">
              <w:rPr>
                <w:rFonts w:eastAsia="Calibri"/>
                <w:sz w:val="16"/>
                <w:szCs w:val="16"/>
              </w:rPr>
              <w:t>S10</w:t>
            </w:r>
          </w:p>
        </w:tc>
        <w:tc>
          <w:tcPr>
            <w:tcW w:w="186" w:type="pct"/>
            <w:tcBorders>
              <w:top w:val="nil"/>
              <w:left w:val="nil"/>
              <w:bottom w:val="single" w:sz="4" w:space="0" w:color="auto"/>
              <w:right w:val="single" w:sz="4" w:space="0" w:color="auto"/>
            </w:tcBorders>
            <w:shd w:val="clear" w:color="auto" w:fill="auto"/>
            <w:noWrap/>
            <w:vAlign w:val="center"/>
          </w:tcPr>
          <w:p w14:paraId="2FA0B95B"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43F39EF1" w14:textId="77777777" w:rsidR="000A6BEA" w:rsidRPr="004816E8" w:rsidRDefault="000A6BEA" w:rsidP="00891049">
            <w:pPr>
              <w:ind w:firstLine="0"/>
              <w:jc w:val="center"/>
              <w:rPr>
                <w:rFonts w:eastAsia="Calibri"/>
                <w:sz w:val="16"/>
                <w:szCs w:val="16"/>
              </w:rPr>
            </w:pPr>
            <w:r w:rsidRPr="004816E8">
              <w:rPr>
                <w:rFonts w:eastAsia="Calibri"/>
                <w:sz w:val="16"/>
                <w:szCs w:val="16"/>
              </w:rPr>
              <w:t>None</w:t>
            </w:r>
          </w:p>
        </w:tc>
      </w:tr>
      <w:tr w:rsidR="000A6BEA" w:rsidRPr="004816E8" w14:paraId="678E9B38"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5785621F" w14:textId="77777777" w:rsidR="000A6BEA" w:rsidRPr="004816E8" w:rsidRDefault="000A6BEA" w:rsidP="00891049">
            <w:pPr>
              <w:ind w:firstLine="0"/>
              <w:jc w:val="left"/>
              <w:rPr>
                <w:rFonts w:eastAsia="Calibri"/>
                <w:sz w:val="16"/>
                <w:szCs w:val="16"/>
              </w:rPr>
            </w:pPr>
            <w:r w:rsidRPr="004816E8">
              <w:rPr>
                <w:rFonts w:eastAsia="Calibri"/>
                <w:sz w:val="16"/>
                <w:szCs w:val="16"/>
              </w:rPr>
              <w:t>Team A awarded 1st down (inbounds)</w:t>
            </w:r>
          </w:p>
        </w:tc>
        <w:tc>
          <w:tcPr>
            <w:tcW w:w="612" w:type="pct"/>
            <w:tcBorders>
              <w:top w:val="nil"/>
              <w:left w:val="nil"/>
              <w:bottom w:val="single" w:sz="4" w:space="0" w:color="auto"/>
              <w:right w:val="single" w:sz="4" w:space="0" w:color="auto"/>
            </w:tcBorders>
            <w:vAlign w:val="center"/>
          </w:tcPr>
          <w:p w14:paraId="331221CB"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59A73D1D" w14:textId="77777777" w:rsidR="000A6BEA" w:rsidRPr="004816E8" w:rsidRDefault="000A6BEA" w:rsidP="00891049">
            <w:pPr>
              <w:ind w:firstLine="0"/>
              <w:jc w:val="center"/>
              <w:rPr>
                <w:rFonts w:eastAsia="Calibri"/>
                <w:sz w:val="16"/>
                <w:szCs w:val="16"/>
              </w:rPr>
            </w:pPr>
            <w:r w:rsidRPr="004816E8">
              <w:rPr>
                <w:rFonts w:eastAsia="Calibri"/>
                <w:sz w:val="16"/>
                <w:szCs w:val="16"/>
              </w:rPr>
              <w:t>Signal</w:t>
            </w:r>
          </w:p>
        </w:tc>
        <w:tc>
          <w:tcPr>
            <w:tcW w:w="591" w:type="pct"/>
            <w:tcBorders>
              <w:top w:val="nil"/>
              <w:left w:val="nil"/>
              <w:bottom w:val="single" w:sz="4" w:space="0" w:color="auto"/>
              <w:right w:val="nil"/>
            </w:tcBorders>
            <w:vAlign w:val="center"/>
          </w:tcPr>
          <w:p w14:paraId="7FE06F9A"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nil"/>
              <w:left w:val="nil"/>
              <w:bottom w:val="single" w:sz="4" w:space="0" w:color="auto"/>
              <w:right w:val="single" w:sz="4" w:space="0" w:color="auto"/>
            </w:tcBorders>
            <w:shd w:val="clear" w:color="auto" w:fill="auto"/>
            <w:noWrap/>
            <w:vAlign w:val="center"/>
          </w:tcPr>
          <w:p w14:paraId="602660A1"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3B55D9BA"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r w:rsidR="000A6BEA" w:rsidRPr="004816E8" w14:paraId="7F8CC4DE"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64E5ADB3" w14:textId="77777777" w:rsidR="000A6BEA" w:rsidRPr="004816E8" w:rsidRDefault="000A6BEA" w:rsidP="00891049">
            <w:pPr>
              <w:ind w:firstLine="0"/>
              <w:jc w:val="left"/>
              <w:rPr>
                <w:rFonts w:eastAsia="Calibri"/>
                <w:sz w:val="16"/>
                <w:szCs w:val="16"/>
              </w:rPr>
            </w:pPr>
            <w:r w:rsidRPr="004816E8">
              <w:rPr>
                <w:rFonts w:eastAsia="Calibri"/>
                <w:sz w:val="16"/>
                <w:szCs w:val="16"/>
              </w:rPr>
              <w:t xml:space="preserve">Team A awarded 1st down </w:t>
            </w:r>
            <w:r w:rsidRPr="004816E8">
              <w:rPr>
                <w:rFonts w:eastAsia="Calibri"/>
                <w:sz w:val="12"/>
                <w:szCs w:val="12"/>
              </w:rPr>
              <w:t>(out-of-bounds)</w:t>
            </w:r>
          </w:p>
        </w:tc>
        <w:tc>
          <w:tcPr>
            <w:tcW w:w="612" w:type="pct"/>
            <w:tcBorders>
              <w:top w:val="nil"/>
              <w:left w:val="nil"/>
              <w:bottom w:val="single" w:sz="4" w:space="0" w:color="auto"/>
              <w:right w:val="single" w:sz="4" w:space="0" w:color="auto"/>
            </w:tcBorders>
            <w:vAlign w:val="center"/>
          </w:tcPr>
          <w:p w14:paraId="5A459D9E"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3BBC9E53" w14:textId="77777777" w:rsidR="000A6BEA" w:rsidRPr="004816E8" w:rsidRDefault="000A6BEA" w:rsidP="00891049">
            <w:pPr>
              <w:ind w:firstLine="0"/>
              <w:jc w:val="center"/>
              <w:rPr>
                <w:rFonts w:eastAsia="Calibri"/>
                <w:sz w:val="16"/>
                <w:szCs w:val="16"/>
              </w:rPr>
            </w:pPr>
            <w:r w:rsidRPr="004816E8">
              <w:rPr>
                <w:rFonts w:eastAsia="Calibri"/>
                <w:sz w:val="16"/>
                <w:szCs w:val="16"/>
              </w:rPr>
              <w:t>Signal</w:t>
            </w:r>
          </w:p>
        </w:tc>
        <w:tc>
          <w:tcPr>
            <w:tcW w:w="591" w:type="pct"/>
            <w:tcBorders>
              <w:top w:val="nil"/>
              <w:left w:val="nil"/>
              <w:bottom w:val="single" w:sz="4" w:space="0" w:color="auto"/>
              <w:right w:val="nil"/>
            </w:tcBorders>
            <w:vAlign w:val="center"/>
          </w:tcPr>
          <w:p w14:paraId="4E12AD85"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nil"/>
              <w:left w:val="nil"/>
              <w:bottom w:val="single" w:sz="4" w:space="0" w:color="auto"/>
              <w:right w:val="single" w:sz="4" w:space="0" w:color="auto"/>
            </w:tcBorders>
            <w:shd w:val="clear" w:color="auto" w:fill="auto"/>
            <w:noWrap/>
            <w:vAlign w:val="center"/>
          </w:tcPr>
          <w:p w14:paraId="3D979937"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7BDD9AE9" w14:textId="77777777" w:rsidR="000A6BEA" w:rsidRPr="004816E8" w:rsidRDefault="000A6BEA" w:rsidP="00891049">
            <w:pPr>
              <w:ind w:firstLine="0"/>
              <w:jc w:val="center"/>
              <w:rPr>
                <w:rFonts w:eastAsia="Calibri"/>
                <w:sz w:val="16"/>
                <w:szCs w:val="16"/>
              </w:rPr>
            </w:pPr>
            <w:r w:rsidRPr="004816E8">
              <w:rPr>
                <w:rFonts w:eastAsia="Calibri"/>
                <w:sz w:val="16"/>
                <w:szCs w:val="16"/>
              </w:rPr>
              <w:t>None</w:t>
            </w:r>
          </w:p>
        </w:tc>
      </w:tr>
      <w:tr w:rsidR="000A6BEA" w:rsidRPr="004816E8" w14:paraId="66081DDF"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56696BF6" w14:textId="77777777" w:rsidR="000A6BEA" w:rsidRPr="004816E8" w:rsidRDefault="000A6BEA" w:rsidP="00891049">
            <w:pPr>
              <w:ind w:firstLine="0"/>
              <w:jc w:val="left"/>
              <w:rPr>
                <w:rFonts w:eastAsia="Calibri"/>
                <w:sz w:val="16"/>
                <w:szCs w:val="16"/>
              </w:rPr>
            </w:pPr>
            <w:r w:rsidRPr="004816E8">
              <w:rPr>
                <w:rFonts w:eastAsia="Calibri"/>
                <w:sz w:val="16"/>
                <w:szCs w:val="16"/>
              </w:rPr>
              <w:t>Penalty administration</w:t>
            </w:r>
          </w:p>
        </w:tc>
        <w:tc>
          <w:tcPr>
            <w:tcW w:w="612" w:type="pct"/>
            <w:tcBorders>
              <w:top w:val="nil"/>
              <w:left w:val="nil"/>
              <w:bottom w:val="single" w:sz="4" w:space="0" w:color="auto"/>
              <w:right w:val="single" w:sz="4" w:space="0" w:color="auto"/>
            </w:tcBorders>
            <w:vAlign w:val="center"/>
          </w:tcPr>
          <w:p w14:paraId="255FAB30"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62371CB6" w14:textId="77777777" w:rsidR="000A6BEA" w:rsidRPr="004816E8" w:rsidRDefault="000A6BEA" w:rsidP="00891049">
            <w:pPr>
              <w:ind w:firstLine="0"/>
              <w:jc w:val="center"/>
              <w:rPr>
                <w:rFonts w:eastAsia="Calibri"/>
                <w:sz w:val="16"/>
                <w:szCs w:val="16"/>
              </w:rPr>
            </w:pPr>
            <w:r w:rsidRPr="004816E8">
              <w:rPr>
                <w:rFonts w:eastAsia="Calibri"/>
                <w:sz w:val="16"/>
                <w:szCs w:val="16"/>
              </w:rPr>
              <w:t>Ready</w:t>
            </w:r>
          </w:p>
        </w:tc>
        <w:tc>
          <w:tcPr>
            <w:tcW w:w="591" w:type="pct"/>
            <w:tcBorders>
              <w:top w:val="nil"/>
              <w:left w:val="nil"/>
              <w:bottom w:val="single" w:sz="4" w:space="0" w:color="auto"/>
              <w:right w:val="nil"/>
            </w:tcBorders>
            <w:vAlign w:val="center"/>
          </w:tcPr>
          <w:p w14:paraId="77556EDF"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nil"/>
              <w:left w:val="nil"/>
              <w:bottom w:val="single" w:sz="4" w:space="0" w:color="auto"/>
              <w:right w:val="single" w:sz="4" w:space="0" w:color="auto"/>
            </w:tcBorders>
            <w:shd w:val="clear" w:color="auto" w:fill="auto"/>
            <w:noWrap/>
            <w:vAlign w:val="center"/>
          </w:tcPr>
          <w:p w14:paraId="238B4B69"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31D8D24A"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r w:rsidR="000A6BEA" w:rsidRPr="004816E8" w14:paraId="5DA9062F"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606EEEAB" w14:textId="77777777" w:rsidR="000A6BEA" w:rsidRPr="004816E8" w:rsidRDefault="000A6BEA" w:rsidP="00891049">
            <w:pPr>
              <w:ind w:firstLine="0"/>
              <w:jc w:val="left"/>
              <w:rPr>
                <w:rFonts w:eastAsia="Calibri"/>
                <w:sz w:val="16"/>
                <w:szCs w:val="16"/>
              </w:rPr>
            </w:pPr>
            <w:r w:rsidRPr="004816E8">
              <w:rPr>
                <w:rFonts w:eastAsia="Calibri"/>
                <w:sz w:val="16"/>
                <w:szCs w:val="16"/>
              </w:rPr>
              <w:t>Charged team timeout</w:t>
            </w:r>
          </w:p>
        </w:tc>
        <w:tc>
          <w:tcPr>
            <w:tcW w:w="612" w:type="pct"/>
            <w:tcBorders>
              <w:top w:val="nil"/>
              <w:left w:val="nil"/>
              <w:bottom w:val="single" w:sz="4" w:space="0" w:color="auto"/>
              <w:right w:val="single" w:sz="4" w:space="0" w:color="auto"/>
            </w:tcBorders>
            <w:vAlign w:val="center"/>
          </w:tcPr>
          <w:p w14:paraId="1AC6FD3A"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5EED4B26"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591" w:type="pct"/>
            <w:tcBorders>
              <w:top w:val="nil"/>
              <w:left w:val="nil"/>
              <w:bottom w:val="single" w:sz="4" w:space="0" w:color="auto"/>
              <w:right w:val="nil"/>
            </w:tcBorders>
            <w:vAlign w:val="center"/>
          </w:tcPr>
          <w:p w14:paraId="5068C9AB"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nil"/>
              <w:left w:val="nil"/>
              <w:bottom w:val="single" w:sz="4" w:space="0" w:color="auto"/>
              <w:right w:val="single" w:sz="4" w:space="0" w:color="auto"/>
            </w:tcBorders>
            <w:shd w:val="clear" w:color="auto" w:fill="auto"/>
            <w:noWrap/>
            <w:vAlign w:val="center"/>
          </w:tcPr>
          <w:p w14:paraId="5F0D8F4B"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263F18D9"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1755826F"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F329C" w14:textId="77777777" w:rsidR="000A6BEA" w:rsidRPr="004816E8" w:rsidRDefault="000A6BEA" w:rsidP="00891049">
            <w:pPr>
              <w:ind w:firstLine="0"/>
              <w:jc w:val="left"/>
              <w:rPr>
                <w:rFonts w:eastAsia="Calibri"/>
                <w:sz w:val="16"/>
                <w:szCs w:val="16"/>
              </w:rPr>
            </w:pPr>
            <w:r w:rsidRPr="004816E8">
              <w:rPr>
                <w:rFonts w:eastAsia="Calibri"/>
                <w:sz w:val="16"/>
                <w:szCs w:val="16"/>
              </w:rPr>
              <w:t>Injury/Helmet off</w:t>
            </w:r>
          </w:p>
        </w:tc>
        <w:tc>
          <w:tcPr>
            <w:tcW w:w="612" w:type="pct"/>
            <w:tcBorders>
              <w:top w:val="single" w:sz="4" w:space="0" w:color="auto"/>
              <w:left w:val="nil"/>
              <w:bottom w:val="single" w:sz="4" w:space="0" w:color="auto"/>
              <w:right w:val="single" w:sz="4" w:space="0" w:color="auto"/>
            </w:tcBorders>
            <w:vAlign w:val="center"/>
          </w:tcPr>
          <w:p w14:paraId="372555FA"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0205A" w14:textId="77777777" w:rsidR="000A6BEA" w:rsidRPr="004816E8" w:rsidRDefault="000A6BEA" w:rsidP="00891049">
            <w:pPr>
              <w:ind w:firstLine="0"/>
              <w:jc w:val="center"/>
              <w:rPr>
                <w:rFonts w:eastAsia="Calibri"/>
                <w:sz w:val="16"/>
                <w:szCs w:val="16"/>
              </w:rPr>
            </w:pPr>
            <w:r w:rsidRPr="004816E8">
              <w:rPr>
                <w:rFonts w:eastAsia="Calibri"/>
                <w:sz w:val="16"/>
                <w:szCs w:val="16"/>
              </w:rPr>
              <w:t>Ready</w:t>
            </w:r>
          </w:p>
        </w:tc>
        <w:tc>
          <w:tcPr>
            <w:tcW w:w="591" w:type="pct"/>
            <w:tcBorders>
              <w:top w:val="single" w:sz="4" w:space="0" w:color="auto"/>
              <w:left w:val="nil"/>
              <w:bottom w:val="single" w:sz="4" w:space="0" w:color="auto"/>
              <w:right w:val="nil"/>
            </w:tcBorders>
            <w:vAlign w:val="center"/>
          </w:tcPr>
          <w:p w14:paraId="38C5EFF1"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1C92C2D3"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548DD10"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r w:rsidR="000A6BEA" w:rsidRPr="004816E8" w14:paraId="674400A2"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AB13" w14:textId="77777777" w:rsidR="000A6BEA" w:rsidRPr="004816E8" w:rsidRDefault="000A6BEA" w:rsidP="00891049">
            <w:pPr>
              <w:ind w:firstLine="0"/>
              <w:jc w:val="left"/>
              <w:rPr>
                <w:rFonts w:eastAsia="Calibri"/>
                <w:sz w:val="16"/>
                <w:szCs w:val="16"/>
              </w:rPr>
            </w:pPr>
            <w:r w:rsidRPr="004816E8">
              <w:rPr>
                <w:rFonts w:eastAsia="Calibri"/>
                <w:sz w:val="16"/>
                <w:szCs w:val="16"/>
              </w:rPr>
              <w:t>Measurement</w:t>
            </w:r>
          </w:p>
        </w:tc>
        <w:tc>
          <w:tcPr>
            <w:tcW w:w="612" w:type="pct"/>
            <w:tcBorders>
              <w:top w:val="single" w:sz="4" w:space="0" w:color="auto"/>
              <w:left w:val="nil"/>
              <w:bottom w:val="single" w:sz="4" w:space="0" w:color="auto"/>
              <w:right w:val="single" w:sz="4" w:space="0" w:color="auto"/>
            </w:tcBorders>
            <w:vAlign w:val="center"/>
          </w:tcPr>
          <w:p w14:paraId="44A4CE12"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5E09" w14:textId="77777777" w:rsidR="000A6BEA" w:rsidRPr="004816E8" w:rsidRDefault="000A6BEA" w:rsidP="00891049">
            <w:pPr>
              <w:ind w:firstLine="0"/>
              <w:jc w:val="center"/>
              <w:rPr>
                <w:rFonts w:eastAsia="Calibri"/>
                <w:sz w:val="16"/>
                <w:szCs w:val="16"/>
              </w:rPr>
            </w:pPr>
            <w:r w:rsidRPr="004816E8">
              <w:rPr>
                <w:rFonts w:eastAsia="Calibri"/>
                <w:sz w:val="16"/>
                <w:szCs w:val="16"/>
              </w:rPr>
              <w:t>Ready</w:t>
            </w:r>
          </w:p>
        </w:tc>
        <w:tc>
          <w:tcPr>
            <w:tcW w:w="591" w:type="pct"/>
            <w:tcBorders>
              <w:top w:val="single" w:sz="4" w:space="0" w:color="auto"/>
              <w:left w:val="nil"/>
              <w:bottom w:val="single" w:sz="4" w:space="0" w:color="auto"/>
              <w:right w:val="nil"/>
            </w:tcBorders>
            <w:vAlign w:val="center"/>
          </w:tcPr>
          <w:p w14:paraId="015E3C6A"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17406A61"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1D3DCF3C"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r w:rsidR="000A6BEA" w:rsidRPr="004816E8" w14:paraId="5A6381A6"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92227" w14:textId="77777777" w:rsidR="000A6BEA" w:rsidRPr="004816E8" w:rsidRDefault="000A6BEA" w:rsidP="00891049">
            <w:pPr>
              <w:ind w:firstLine="0"/>
              <w:jc w:val="left"/>
              <w:rPr>
                <w:rFonts w:eastAsia="Calibri"/>
                <w:sz w:val="16"/>
                <w:szCs w:val="16"/>
              </w:rPr>
            </w:pPr>
            <w:r w:rsidRPr="004816E8">
              <w:rPr>
                <w:rFonts w:eastAsia="Calibri"/>
                <w:sz w:val="16"/>
                <w:szCs w:val="16"/>
              </w:rPr>
              <w:t>Double Change of possession</w:t>
            </w:r>
            <w:proofErr w:type="gramStart"/>
            <w:r w:rsidRPr="004816E8">
              <w:rPr>
                <w:rFonts w:eastAsia="Calibri"/>
                <w:sz w:val="16"/>
                <w:szCs w:val="16"/>
              </w:rPr>
              <w:t>-  Team</w:t>
            </w:r>
            <w:proofErr w:type="gramEnd"/>
            <w:r w:rsidRPr="004816E8">
              <w:rPr>
                <w:rFonts w:eastAsia="Calibri"/>
                <w:sz w:val="16"/>
                <w:szCs w:val="16"/>
              </w:rPr>
              <w:t xml:space="preserve"> A snaps</w:t>
            </w:r>
          </w:p>
        </w:tc>
        <w:tc>
          <w:tcPr>
            <w:tcW w:w="612" w:type="pct"/>
            <w:tcBorders>
              <w:top w:val="single" w:sz="4" w:space="0" w:color="auto"/>
              <w:left w:val="nil"/>
              <w:bottom w:val="single" w:sz="4" w:space="0" w:color="auto"/>
              <w:right w:val="single" w:sz="4" w:space="0" w:color="auto"/>
            </w:tcBorders>
            <w:vAlign w:val="center"/>
          </w:tcPr>
          <w:p w14:paraId="4300057D" w14:textId="77777777" w:rsidR="000A6BEA" w:rsidRPr="004816E8" w:rsidRDefault="000A6BEA" w:rsidP="00891049">
            <w:pPr>
              <w:ind w:firstLine="0"/>
              <w:jc w:val="center"/>
              <w:rPr>
                <w:rFonts w:eastAsia="Calibri"/>
                <w:sz w:val="16"/>
                <w:szCs w:val="16"/>
              </w:rPr>
            </w:pPr>
            <w:r w:rsidRPr="004816E8">
              <w:rPr>
                <w:rFonts w:eastAsia="Calibri"/>
                <w:sz w:val="16"/>
                <w:szCs w:val="16"/>
              </w:rPr>
              <w:t>40</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DF65A6" w14:textId="77777777" w:rsidR="000A6BEA" w:rsidRPr="004816E8" w:rsidRDefault="000A6BEA" w:rsidP="00891049">
            <w:pPr>
              <w:ind w:firstLine="0"/>
              <w:jc w:val="center"/>
              <w:rPr>
                <w:rFonts w:eastAsia="Calibri"/>
                <w:sz w:val="16"/>
                <w:szCs w:val="16"/>
              </w:rPr>
            </w:pPr>
            <w:r w:rsidRPr="004816E8">
              <w:rPr>
                <w:rFonts w:eastAsia="Calibri"/>
                <w:sz w:val="16"/>
                <w:szCs w:val="16"/>
              </w:rPr>
              <w:t>Ready</w:t>
            </w:r>
          </w:p>
        </w:tc>
        <w:tc>
          <w:tcPr>
            <w:tcW w:w="591" w:type="pct"/>
            <w:tcBorders>
              <w:top w:val="single" w:sz="4" w:space="0" w:color="auto"/>
              <w:left w:val="nil"/>
              <w:bottom w:val="single" w:sz="4" w:space="0" w:color="auto"/>
              <w:right w:val="nil"/>
            </w:tcBorders>
            <w:vAlign w:val="center"/>
          </w:tcPr>
          <w:p w14:paraId="7F4B77F4"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0D45C627"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8CF790B"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r w:rsidR="000A6BEA" w:rsidRPr="004816E8" w14:paraId="49A22EAE"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1914D" w14:textId="77777777" w:rsidR="000A6BEA" w:rsidRPr="004816E8" w:rsidRDefault="000A6BEA" w:rsidP="00891049">
            <w:pPr>
              <w:ind w:firstLine="0"/>
              <w:jc w:val="left"/>
              <w:rPr>
                <w:rFonts w:eastAsia="Calibri"/>
                <w:sz w:val="16"/>
                <w:szCs w:val="16"/>
              </w:rPr>
            </w:pPr>
            <w:r w:rsidRPr="004816E8">
              <w:rPr>
                <w:rFonts w:eastAsia="Calibri"/>
                <w:sz w:val="16"/>
                <w:szCs w:val="16"/>
              </w:rPr>
              <w:t>Change of possession- Team B snaps</w:t>
            </w:r>
          </w:p>
        </w:tc>
        <w:tc>
          <w:tcPr>
            <w:tcW w:w="612" w:type="pct"/>
            <w:tcBorders>
              <w:top w:val="single" w:sz="4" w:space="0" w:color="auto"/>
              <w:left w:val="nil"/>
              <w:bottom w:val="single" w:sz="4" w:space="0" w:color="auto"/>
              <w:right w:val="single" w:sz="4" w:space="0" w:color="auto"/>
            </w:tcBorders>
            <w:vAlign w:val="center"/>
          </w:tcPr>
          <w:p w14:paraId="3DE00233"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14674"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591" w:type="pct"/>
            <w:tcBorders>
              <w:top w:val="single" w:sz="4" w:space="0" w:color="auto"/>
              <w:left w:val="nil"/>
              <w:bottom w:val="single" w:sz="4" w:space="0" w:color="auto"/>
              <w:right w:val="nil"/>
            </w:tcBorders>
            <w:vAlign w:val="center"/>
          </w:tcPr>
          <w:p w14:paraId="72B8A781"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30FEF820"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081ABA2"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25C25F1F"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5B854" w14:textId="77777777" w:rsidR="000A6BEA" w:rsidRPr="004816E8" w:rsidRDefault="000A6BEA" w:rsidP="00891049">
            <w:pPr>
              <w:ind w:firstLine="0"/>
              <w:jc w:val="left"/>
              <w:rPr>
                <w:rFonts w:eastAsia="Calibri"/>
                <w:sz w:val="16"/>
                <w:szCs w:val="16"/>
              </w:rPr>
            </w:pPr>
            <w:r w:rsidRPr="004816E8">
              <w:rPr>
                <w:rFonts w:eastAsia="Calibri"/>
                <w:sz w:val="16"/>
                <w:szCs w:val="16"/>
              </w:rPr>
              <w:t>Touchdown</w:t>
            </w:r>
          </w:p>
        </w:tc>
        <w:tc>
          <w:tcPr>
            <w:tcW w:w="612" w:type="pct"/>
            <w:tcBorders>
              <w:top w:val="single" w:sz="4" w:space="0" w:color="auto"/>
              <w:left w:val="nil"/>
              <w:bottom w:val="single" w:sz="4" w:space="0" w:color="auto"/>
              <w:right w:val="single" w:sz="4" w:space="0" w:color="auto"/>
            </w:tcBorders>
            <w:vAlign w:val="center"/>
          </w:tcPr>
          <w:p w14:paraId="20DD56AB"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2A42D" w14:textId="77777777" w:rsidR="000A6BEA" w:rsidRPr="004816E8" w:rsidRDefault="000A6BEA" w:rsidP="00891049">
            <w:pPr>
              <w:ind w:firstLine="0"/>
              <w:jc w:val="center"/>
              <w:rPr>
                <w:rFonts w:eastAsia="Calibri"/>
                <w:sz w:val="16"/>
                <w:szCs w:val="16"/>
              </w:rPr>
            </w:pPr>
            <w:r w:rsidRPr="004816E8">
              <w:rPr>
                <w:rFonts w:eastAsia="Calibri"/>
                <w:sz w:val="16"/>
                <w:szCs w:val="16"/>
              </w:rPr>
              <w:t>N/A</w:t>
            </w:r>
          </w:p>
        </w:tc>
        <w:tc>
          <w:tcPr>
            <w:tcW w:w="591" w:type="pct"/>
            <w:tcBorders>
              <w:top w:val="single" w:sz="4" w:space="0" w:color="auto"/>
              <w:left w:val="nil"/>
              <w:bottom w:val="single" w:sz="4" w:space="0" w:color="auto"/>
              <w:right w:val="nil"/>
            </w:tcBorders>
            <w:vAlign w:val="center"/>
          </w:tcPr>
          <w:p w14:paraId="0B714C2F" w14:textId="77777777" w:rsidR="000A6BEA" w:rsidRPr="004816E8" w:rsidRDefault="000A6BEA" w:rsidP="00891049">
            <w:pPr>
              <w:ind w:firstLine="0"/>
              <w:jc w:val="center"/>
              <w:rPr>
                <w:rFonts w:eastAsia="Calibri"/>
                <w:sz w:val="16"/>
                <w:szCs w:val="16"/>
              </w:rPr>
            </w:pPr>
            <w:r w:rsidRPr="004816E8">
              <w:rPr>
                <w:rFonts w:eastAsia="Calibri"/>
                <w:sz w:val="16"/>
                <w:szCs w:val="16"/>
              </w:rPr>
              <w:t>S5</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148467E4"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36924DE0"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6A257038"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7EC73" w14:textId="77777777" w:rsidR="000A6BEA" w:rsidRPr="004816E8" w:rsidRDefault="000A6BEA" w:rsidP="00891049">
            <w:pPr>
              <w:ind w:firstLine="0"/>
              <w:jc w:val="left"/>
              <w:rPr>
                <w:rFonts w:eastAsia="Calibri"/>
                <w:sz w:val="16"/>
                <w:szCs w:val="16"/>
              </w:rPr>
            </w:pPr>
            <w:r w:rsidRPr="004816E8">
              <w:rPr>
                <w:rFonts w:eastAsia="Calibri"/>
                <w:sz w:val="16"/>
                <w:szCs w:val="16"/>
              </w:rPr>
              <w:t>Try, FG, Safety</w:t>
            </w:r>
          </w:p>
        </w:tc>
        <w:tc>
          <w:tcPr>
            <w:tcW w:w="612" w:type="pct"/>
            <w:tcBorders>
              <w:top w:val="single" w:sz="4" w:space="0" w:color="auto"/>
              <w:left w:val="nil"/>
              <w:bottom w:val="single" w:sz="4" w:space="0" w:color="auto"/>
              <w:right w:val="single" w:sz="4" w:space="0" w:color="auto"/>
            </w:tcBorders>
            <w:vAlign w:val="center"/>
          </w:tcPr>
          <w:p w14:paraId="0CC6B67F"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3DAE3" w14:textId="77777777" w:rsidR="000A6BEA" w:rsidRPr="004816E8" w:rsidRDefault="000A6BEA" w:rsidP="00891049">
            <w:pPr>
              <w:ind w:firstLine="0"/>
              <w:jc w:val="center"/>
              <w:rPr>
                <w:rFonts w:eastAsia="Calibri"/>
                <w:sz w:val="16"/>
                <w:szCs w:val="16"/>
              </w:rPr>
            </w:pPr>
            <w:r w:rsidRPr="004816E8">
              <w:rPr>
                <w:rFonts w:eastAsia="Calibri"/>
                <w:sz w:val="16"/>
                <w:szCs w:val="16"/>
              </w:rPr>
              <w:t>Varies**</w:t>
            </w:r>
          </w:p>
        </w:tc>
        <w:tc>
          <w:tcPr>
            <w:tcW w:w="591" w:type="pct"/>
            <w:tcBorders>
              <w:top w:val="single" w:sz="4" w:space="0" w:color="auto"/>
              <w:left w:val="nil"/>
              <w:bottom w:val="single" w:sz="4" w:space="0" w:color="auto"/>
              <w:right w:val="nil"/>
            </w:tcBorders>
            <w:vAlign w:val="center"/>
          </w:tcPr>
          <w:p w14:paraId="32010B82" w14:textId="77777777" w:rsidR="000A6BEA" w:rsidRPr="004816E8" w:rsidRDefault="000A6BEA" w:rsidP="00891049">
            <w:pPr>
              <w:ind w:firstLine="0"/>
              <w:jc w:val="center"/>
              <w:rPr>
                <w:rFonts w:eastAsia="Calibri"/>
                <w:sz w:val="16"/>
                <w:szCs w:val="16"/>
              </w:rPr>
            </w:pPr>
            <w:r w:rsidRPr="004816E8">
              <w:rPr>
                <w:rFonts w:eastAsia="Calibri"/>
                <w:sz w:val="16"/>
                <w:szCs w:val="16"/>
              </w:rPr>
              <w:t>Varies**</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6D235A48"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004B771E"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1CC89F66"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F08A2" w14:textId="77777777" w:rsidR="000A6BEA" w:rsidRPr="004816E8" w:rsidRDefault="000A6BEA" w:rsidP="00891049">
            <w:pPr>
              <w:ind w:firstLine="0"/>
              <w:jc w:val="left"/>
              <w:rPr>
                <w:rFonts w:eastAsia="Calibri"/>
                <w:sz w:val="16"/>
                <w:szCs w:val="16"/>
              </w:rPr>
            </w:pPr>
            <w:r w:rsidRPr="004816E8">
              <w:rPr>
                <w:rFonts w:eastAsia="Calibri"/>
                <w:sz w:val="16"/>
                <w:szCs w:val="16"/>
              </w:rPr>
              <w:t>Start of each period</w:t>
            </w:r>
          </w:p>
        </w:tc>
        <w:tc>
          <w:tcPr>
            <w:tcW w:w="612" w:type="pct"/>
            <w:tcBorders>
              <w:top w:val="single" w:sz="4" w:space="0" w:color="auto"/>
              <w:left w:val="nil"/>
              <w:bottom w:val="single" w:sz="4" w:space="0" w:color="auto"/>
              <w:right w:val="single" w:sz="4" w:space="0" w:color="auto"/>
            </w:tcBorders>
            <w:vAlign w:val="center"/>
          </w:tcPr>
          <w:p w14:paraId="280B137B"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72D59"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591" w:type="pct"/>
            <w:tcBorders>
              <w:top w:val="single" w:sz="4" w:space="0" w:color="auto"/>
              <w:left w:val="nil"/>
              <w:bottom w:val="single" w:sz="4" w:space="0" w:color="auto"/>
              <w:right w:val="nil"/>
            </w:tcBorders>
            <w:vAlign w:val="center"/>
          </w:tcPr>
          <w:p w14:paraId="64939D1A" w14:textId="77777777" w:rsidR="000A6BEA" w:rsidRPr="004816E8" w:rsidRDefault="000A6BEA" w:rsidP="00891049">
            <w:pPr>
              <w:ind w:firstLine="0"/>
              <w:jc w:val="center"/>
              <w:rPr>
                <w:rFonts w:eastAsia="Calibri"/>
                <w:sz w:val="16"/>
                <w:szCs w:val="16"/>
              </w:rPr>
            </w:pPr>
            <w:r w:rsidRPr="004816E8">
              <w:rPr>
                <w:rFonts w:eastAsia="Calibri"/>
                <w:sz w:val="16"/>
                <w:szCs w:val="16"/>
              </w:rPr>
              <w:t>N/A</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0DFECC42"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02EEC357"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2310B7EA" w14:textId="77777777" w:rsidTr="00891049">
        <w:trPr>
          <w:trHeight w:val="349"/>
          <w:jc w:val="center"/>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7C7C6" w14:textId="77777777" w:rsidR="000A6BEA" w:rsidRPr="004816E8" w:rsidRDefault="000A6BEA" w:rsidP="00891049">
            <w:pPr>
              <w:ind w:firstLine="0"/>
              <w:jc w:val="left"/>
              <w:rPr>
                <w:rFonts w:eastAsia="Calibri"/>
                <w:sz w:val="16"/>
                <w:szCs w:val="16"/>
              </w:rPr>
            </w:pPr>
            <w:r w:rsidRPr="004816E8">
              <w:rPr>
                <w:rFonts w:eastAsia="Calibri"/>
                <w:sz w:val="16"/>
                <w:szCs w:val="16"/>
              </w:rPr>
              <w:t>Legal kick</w:t>
            </w:r>
          </w:p>
        </w:tc>
        <w:tc>
          <w:tcPr>
            <w:tcW w:w="612" w:type="pct"/>
            <w:tcBorders>
              <w:top w:val="single" w:sz="4" w:space="0" w:color="auto"/>
              <w:left w:val="nil"/>
              <w:bottom w:val="single" w:sz="4" w:space="0" w:color="auto"/>
              <w:right w:val="single" w:sz="4" w:space="0" w:color="auto"/>
            </w:tcBorders>
            <w:vAlign w:val="center"/>
          </w:tcPr>
          <w:p w14:paraId="74D7DEDA"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4EED" w14:textId="77777777" w:rsidR="000A6BEA" w:rsidRPr="004816E8" w:rsidRDefault="000A6BEA" w:rsidP="00891049">
            <w:pPr>
              <w:ind w:firstLine="0"/>
              <w:jc w:val="center"/>
              <w:rPr>
                <w:rFonts w:eastAsia="Calibri"/>
                <w:sz w:val="16"/>
                <w:szCs w:val="16"/>
              </w:rPr>
            </w:pPr>
            <w:r w:rsidRPr="004816E8">
              <w:rPr>
                <w:rFonts w:eastAsia="Calibri"/>
                <w:sz w:val="16"/>
                <w:szCs w:val="16"/>
              </w:rPr>
              <w:t>Snap</w:t>
            </w:r>
          </w:p>
        </w:tc>
        <w:tc>
          <w:tcPr>
            <w:tcW w:w="591" w:type="pct"/>
            <w:tcBorders>
              <w:top w:val="single" w:sz="4" w:space="0" w:color="auto"/>
              <w:left w:val="nil"/>
              <w:bottom w:val="single" w:sz="4" w:space="0" w:color="auto"/>
              <w:right w:val="nil"/>
            </w:tcBorders>
            <w:vAlign w:val="center"/>
          </w:tcPr>
          <w:p w14:paraId="0019AC26"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single" w:sz="4" w:space="0" w:color="auto"/>
              <w:left w:val="nil"/>
              <w:bottom w:val="single" w:sz="4" w:space="0" w:color="auto"/>
              <w:right w:val="single" w:sz="4" w:space="0" w:color="auto"/>
            </w:tcBorders>
            <w:shd w:val="clear" w:color="auto" w:fill="auto"/>
            <w:noWrap/>
            <w:vAlign w:val="center"/>
          </w:tcPr>
          <w:p w14:paraId="73EDDD4E" w14:textId="77777777" w:rsidR="000A6BEA" w:rsidRPr="004816E8" w:rsidRDefault="000A6BEA" w:rsidP="00891049">
            <w:pPr>
              <w:ind w:firstLine="0"/>
              <w:jc w:val="center"/>
              <w:rPr>
                <w:rFonts w:eastAsia="Calibri"/>
                <w:sz w:val="16"/>
                <w:szCs w:val="16"/>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074FFFB0"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6ED91C4D"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vAlign w:val="center"/>
          </w:tcPr>
          <w:p w14:paraId="536C4F98" w14:textId="77777777" w:rsidR="000A6BEA" w:rsidRPr="004816E8" w:rsidRDefault="000A6BEA" w:rsidP="00891049">
            <w:pPr>
              <w:ind w:firstLine="0"/>
              <w:jc w:val="left"/>
              <w:rPr>
                <w:rFonts w:eastAsia="Calibri"/>
                <w:sz w:val="16"/>
                <w:szCs w:val="16"/>
              </w:rPr>
            </w:pPr>
            <w:r w:rsidRPr="004816E8">
              <w:rPr>
                <w:rFonts w:eastAsia="Calibri"/>
                <w:sz w:val="16"/>
                <w:szCs w:val="16"/>
              </w:rPr>
              <w:t>Start of an overtime period</w:t>
            </w:r>
          </w:p>
        </w:tc>
        <w:tc>
          <w:tcPr>
            <w:tcW w:w="612" w:type="pct"/>
            <w:tcBorders>
              <w:top w:val="nil"/>
              <w:left w:val="nil"/>
              <w:bottom w:val="single" w:sz="4" w:space="0" w:color="auto"/>
              <w:right w:val="single" w:sz="4" w:space="0" w:color="auto"/>
            </w:tcBorders>
            <w:vAlign w:val="center"/>
          </w:tcPr>
          <w:p w14:paraId="7D364DE9"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2757DFBA" w14:textId="77777777" w:rsidR="000A6BEA" w:rsidRPr="004816E8" w:rsidRDefault="000A6BEA" w:rsidP="00891049">
            <w:pPr>
              <w:ind w:firstLine="0"/>
              <w:jc w:val="center"/>
              <w:rPr>
                <w:rFonts w:eastAsia="Calibri"/>
                <w:sz w:val="16"/>
                <w:szCs w:val="16"/>
              </w:rPr>
            </w:pPr>
            <w:r w:rsidRPr="004816E8">
              <w:rPr>
                <w:rFonts w:eastAsia="Calibri"/>
                <w:sz w:val="16"/>
                <w:szCs w:val="16"/>
              </w:rPr>
              <w:t>N/A</w:t>
            </w:r>
          </w:p>
        </w:tc>
        <w:tc>
          <w:tcPr>
            <w:tcW w:w="591" w:type="pct"/>
            <w:tcBorders>
              <w:top w:val="nil"/>
              <w:left w:val="nil"/>
              <w:bottom w:val="single" w:sz="4" w:space="0" w:color="auto"/>
              <w:right w:val="nil"/>
            </w:tcBorders>
            <w:vAlign w:val="center"/>
          </w:tcPr>
          <w:p w14:paraId="712EB49D" w14:textId="77777777" w:rsidR="000A6BEA" w:rsidRPr="004816E8" w:rsidRDefault="000A6BEA" w:rsidP="00891049">
            <w:pPr>
              <w:ind w:firstLine="0"/>
              <w:jc w:val="center"/>
              <w:rPr>
                <w:rFonts w:eastAsia="Calibri"/>
                <w:sz w:val="16"/>
                <w:szCs w:val="16"/>
              </w:rPr>
            </w:pPr>
            <w:r w:rsidRPr="004816E8">
              <w:rPr>
                <w:rFonts w:eastAsia="Calibri"/>
                <w:sz w:val="16"/>
                <w:szCs w:val="16"/>
              </w:rPr>
              <w:t>N/A</w:t>
            </w:r>
          </w:p>
        </w:tc>
        <w:tc>
          <w:tcPr>
            <w:tcW w:w="186" w:type="pct"/>
            <w:tcBorders>
              <w:top w:val="nil"/>
              <w:left w:val="nil"/>
              <w:bottom w:val="single" w:sz="4" w:space="0" w:color="auto"/>
              <w:right w:val="single" w:sz="4" w:space="0" w:color="auto"/>
            </w:tcBorders>
            <w:shd w:val="clear" w:color="auto" w:fill="auto"/>
            <w:noWrap/>
            <w:vAlign w:val="center"/>
          </w:tcPr>
          <w:p w14:paraId="27D3E745"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075BFBD7" w14:textId="77777777" w:rsidR="000A6BEA" w:rsidRPr="004816E8" w:rsidRDefault="000A6BEA" w:rsidP="00891049">
            <w:pPr>
              <w:ind w:firstLine="0"/>
              <w:jc w:val="center"/>
              <w:rPr>
                <w:rFonts w:eastAsia="Calibri"/>
                <w:sz w:val="16"/>
                <w:szCs w:val="16"/>
              </w:rPr>
            </w:pPr>
            <w:r w:rsidRPr="004816E8">
              <w:rPr>
                <w:rFonts w:eastAsia="Calibri"/>
                <w:sz w:val="16"/>
                <w:szCs w:val="16"/>
              </w:rPr>
              <w:t>Chop</w:t>
            </w:r>
          </w:p>
        </w:tc>
      </w:tr>
      <w:tr w:rsidR="000A6BEA" w:rsidRPr="004816E8" w14:paraId="1F4222C5" w14:textId="77777777" w:rsidTr="00891049">
        <w:trPr>
          <w:trHeight w:val="349"/>
          <w:jc w:val="center"/>
        </w:trPr>
        <w:tc>
          <w:tcPr>
            <w:tcW w:w="2285" w:type="pct"/>
            <w:tcBorders>
              <w:top w:val="nil"/>
              <w:left w:val="single" w:sz="4" w:space="0" w:color="auto"/>
              <w:bottom w:val="single" w:sz="4" w:space="0" w:color="auto"/>
              <w:right w:val="single" w:sz="4" w:space="0" w:color="auto"/>
            </w:tcBorders>
            <w:shd w:val="clear" w:color="auto" w:fill="auto"/>
            <w:noWrap/>
            <w:vAlign w:val="center"/>
          </w:tcPr>
          <w:p w14:paraId="1A1FB4D4" w14:textId="77777777" w:rsidR="000A6BEA" w:rsidRPr="004816E8" w:rsidRDefault="000A6BEA" w:rsidP="00891049">
            <w:pPr>
              <w:ind w:firstLine="0"/>
              <w:jc w:val="left"/>
              <w:rPr>
                <w:rFonts w:eastAsia="Calibri"/>
                <w:sz w:val="16"/>
                <w:szCs w:val="16"/>
              </w:rPr>
            </w:pPr>
            <w:r w:rsidRPr="004816E8">
              <w:rPr>
                <w:rFonts w:eastAsia="Calibri"/>
                <w:sz w:val="16"/>
                <w:szCs w:val="16"/>
              </w:rPr>
              <w:t>Other administrative stoppage ***</w:t>
            </w:r>
          </w:p>
        </w:tc>
        <w:tc>
          <w:tcPr>
            <w:tcW w:w="612" w:type="pct"/>
            <w:tcBorders>
              <w:top w:val="nil"/>
              <w:left w:val="nil"/>
              <w:bottom w:val="single" w:sz="4" w:space="0" w:color="auto"/>
              <w:right w:val="single" w:sz="4" w:space="0" w:color="auto"/>
            </w:tcBorders>
            <w:vAlign w:val="center"/>
          </w:tcPr>
          <w:p w14:paraId="4D68F06C" w14:textId="77777777" w:rsidR="000A6BEA" w:rsidRPr="004816E8" w:rsidRDefault="000A6BEA" w:rsidP="00891049">
            <w:pPr>
              <w:ind w:firstLine="0"/>
              <w:jc w:val="center"/>
              <w:rPr>
                <w:rFonts w:eastAsia="Calibri"/>
                <w:sz w:val="16"/>
                <w:szCs w:val="16"/>
              </w:rPr>
            </w:pPr>
            <w:r w:rsidRPr="004816E8">
              <w:rPr>
                <w:rFonts w:eastAsia="Calibri"/>
                <w:sz w:val="16"/>
                <w:szCs w:val="16"/>
              </w:rPr>
              <w:t>25</w:t>
            </w:r>
          </w:p>
        </w:tc>
        <w:tc>
          <w:tcPr>
            <w:tcW w:w="669" w:type="pct"/>
            <w:tcBorders>
              <w:top w:val="nil"/>
              <w:left w:val="single" w:sz="4" w:space="0" w:color="auto"/>
              <w:bottom w:val="single" w:sz="4" w:space="0" w:color="auto"/>
              <w:right w:val="single" w:sz="4" w:space="0" w:color="auto"/>
            </w:tcBorders>
            <w:shd w:val="clear" w:color="auto" w:fill="auto"/>
            <w:noWrap/>
            <w:vAlign w:val="center"/>
          </w:tcPr>
          <w:p w14:paraId="4DDC3D0B" w14:textId="77777777" w:rsidR="000A6BEA" w:rsidRPr="004816E8" w:rsidRDefault="000A6BEA" w:rsidP="00891049">
            <w:pPr>
              <w:ind w:firstLine="0"/>
              <w:jc w:val="center"/>
              <w:rPr>
                <w:rFonts w:eastAsia="Calibri"/>
                <w:sz w:val="16"/>
                <w:szCs w:val="16"/>
              </w:rPr>
            </w:pPr>
            <w:r w:rsidRPr="004816E8">
              <w:rPr>
                <w:rFonts w:eastAsia="Calibri"/>
                <w:sz w:val="16"/>
                <w:szCs w:val="16"/>
              </w:rPr>
              <w:t>Ready</w:t>
            </w:r>
          </w:p>
        </w:tc>
        <w:tc>
          <w:tcPr>
            <w:tcW w:w="591" w:type="pct"/>
            <w:tcBorders>
              <w:top w:val="nil"/>
              <w:left w:val="nil"/>
              <w:bottom w:val="single" w:sz="4" w:space="0" w:color="auto"/>
              <w:right w:val="nil"/>
            </w:tcBorders>
            <w:vAlign w:val="center"/>
          </w:tcPr>
          <w:p w14:paraId="151EB8B9" w14:textId="77777777" w:rsidR="000A6BEA" w:rsidRPr="004816E8" w:rsidRDefault="000A6BEA" w:rsidP="00891049">
            <w:pPr>
              <w:ind w:firstLine="0"/>
              <w:jc w:val="center"/>
              <w:rPr>
                <w:rFonts w:eastAsia="Calibri"/>
                <w:sz w:val="16"/>
                <w:szCs w:val="16"/>
              </w:rPr>
            </w:pPr>
            <w:r w:rsidRPr="004816E8">
              <w:rPr>
                <w:rFonts w:eastAsia="Calibri"/>
                <w:sz w:val="16"/>
                <w:szCs w:val="16"/>
              </w:rPr>
              <w:t>S3</w:t>
            </w:r>
          </w:p>
        </w:tc>
        <w:tc>
          <w:tcPr>
            <w:tcW w:w="186" w:type="pct"/>
            <w:tcBorders>
              <w:top w:val="nil"/>
              <w:left w:val="nil"/>
              <w:bottom w:val="single" w:sz="4" w:space="0" w:color="auto"/>
              <w:right w:val="single" w:sz="4" w:space="0" w:color="auto"/>
            </w:tcBorders>
            <w:shd w:val="clear" w:color="auto" w:fill="auto"/>
            <w:noWrap/>
            <w:vAlign w:val="center"/>
          </w:tcPr>
          <w:p w14:paraId="56A14FFF" w14:textId="77777777" w:rsidR="000A6BEA" w:rsidRPr="004816E8" w:rsidRDefault="000A6BEA" w:rsidP="00891049">
            <w:pPr>
              <w:ind w:firstLine="0"/>
              <w:jc w:val="center"/>
              <w:rPr>
                <w:rFonts w:eastAsia="Calibri"/>
                <w:sz w:val="16"/>
                <w:szCs w:val="16"/>
              </w:rPr>
            </w:pPr>
          </w:p>
        </w:tc>
        <w:tc>
          <w:tcPr>
            <w:tcW w:w="657" w:type="pct"/>
            <w:tcBorders>
              <w:top w:val="nil"/>
              <w:left w:val="nil"/>
              <w:bottom w:val="single" w:sz="4" w:space="0" w:color="auto"/>
              <w:right w:val="single" w:sz="4" w:space="0" w:color="auto"/>
            </w:tcBorders>
            <w:shd w:val="clear" w:color="auto" w:fill="auto"/>
            <w:vAlign w:val="center"/>
          </w:tcPr>
          <w:p w14:paraId="0586CBB9" w14:textId="77777777" w:rsidR="000A6BEA" w:rsidRPr="004816E8" w:rsidRDefault="000A6BEA" w:rsidP="00891049">
            <w:pPr>
              <w:ind w:firstLine="0"/>
              <w:jc w:val="center"/>
              <w:rPr>
                <w:rFonts w:eastAsia="Calibri"/>
                <w:sz w:val="16"/>
                <w:szCs w:val="16"/>
              </w:rPr>
            </w:pPr>
            <w:r w:rsidRPr="004816E8">
              <w:rPr>
                <w:rFonts w:eastAsia="Calibri"/>
                <w:sz w:val="16"/>
                <w:szCs w:val="16"/>
              </w:rPr>
              <w:t>Wind</w:t>
            </w:r>
          </w:p>
        </w:tc>
      </w:tr>
    </w:tbl>
    <w:p w14:paraId="473C99A3" w14:textId="77777777" w:rsidR="000A6BEA" w:rsidRPr="004816E8" w:rsidRDefault="000A6BEA" w:rsidP="000A6BEA">
      <w:pPr>
        <w:ind w:firstLine="0"/>
        <w:jc w:val="left"/>
        <w:rPr>
          <w:rFonts w:eastAsia="Calibri"/>
          <w:sz w:val="16"/>
          <w:szCs w:val="16"/>
        </w:rPr>
      </w:pPr>
      <w:r w:rsidRPr="004816E8">
        <w:rPr>
          <w:rFonts w:eastAsia="Calibri"/>
          <w:sz w:val="16"/>
          <w:szCs w:val="16"/>
        </w:rPr>
        <w:t xml:space="preserve">* If </w:t>
      </w:r>
      <w:proofErr w:type="gramStart"/>
      <w:r w:rsidRPr="004816E8">
        <w:rPr>
          <w:rFonts w:eastAsia="Calibri"/>
          <w:sz w:val="16"/>
          <w:szCs w:val="16"/>
        </w:rPr>
        <w:t>event</w:t>
      </w:r>
      <w:proofErr w:type="gramEnd"/>
      <w:r w:rsidRPr="004816E8">
        <w:rPr>
          <w:rFonts w:eastAsia="Calibri"/>
          <w:sz w:val="16"/>
          <w:szCs w:val="16"/>
        </w:rPr>
        <w:t xml:space="preserve"> does not occur in conjunction with any other event that stops the clock.</w:t>
      </w:r>
    </w:p>
    <w:p w14:paraId="7ADED349" w14:textId="77777777" w:rsidR="000A6BEA" w:rsidRPr="004816E8" w:rsidRDefault="000A6BEA" w:rsidP="000A6BEA">
      <w:pPr>
        <w:ind w:firstLine="0"/>
        <w:jc w:val="left"/>
        <w:rPr>
          <w:rFonts w:eastAsia="Calibri"/>
          <w:sz w:val="16"/>
          <w:szCs w:val="16"/>
        </w:rPr>
      </w:pPr>
      <w:r w:rsidRPr="004816E8">
        <w:rPr>
          <w:rFonts w:eastAsia="Calibri"/>
          <w:sz w:val="16"/>
          <w:szCs w:val="16"/>
        </w:rPr>
        <w:t>** The game clock will start on the free kick by rule.</w:t>
      </w:r>
    </w:p>
    <w:p w14:paraId="515C85E3" w14:textId="77777777" w:rsidR="000A6BEA" w:rsidRDefault="000A6BEA" w:rsidP="000A6BEA">
      <w:pPr>
        <w:ind w:firstLine="0"/>
        <w:jc w:val="left"/>
        <w:rPr>
          <w:rFonts w:eastAsia="Calibri"/>
          <w:sz w:val="16"/>
          <w:szCs w:val="16"/>
        </w:rPr>
      </w:pPr>
      <w:r w:rsidRPr="004816E8">
        <w:rPr>
          <w:rFonts w:eastAsia="Calibri"/>
          <w:sz w:val="16"/>
          <w:szCs w:val="16"/>
        </w:rPr>
        <w:t>*** Includes inadvertent whistle and period extension.</w:t>
      </w:r>
    </w:p>
    <w:p w14:paraId="658944BB" w14:textId="77777777" w:rsidR="000A6BEA" w:rsidRPr="004816E8" w:rsidRDefault="000A6BEA" w:rsidP="000A6BEA">
      <w:pPr>
        <w:ind w:firstLine="0"/>
        <w:rPr>
          <w:sz w:val="16"/>
          <w:szCs w:val="16"/>
          <w:u w:val="single"/>
        </w:rPr>
      </w:pPr>
      <w:r w:rsidRPr="004816E8">
        <w:rPr>
          <w:sz w:val="16"/>
          <w:szCs w:val="16"/>
          <w:u w:val="single"/>
        </w:rPr>
        <w:t>S3 is stop the clock, S7 is “dead ball - start play clock,” S10 is incomplete pass.</w:t>
      </w:r>
    </w:p>
    <w:p w14:paraId="5E1EB005" w14:textId="77777777" w:rsidR="000A6BEA" w:rsidRDefault="000A6BEA" w:rsidP="000A6BEA">
      <w:pPr>
        <w:pStyle w:val="NormalIndent"/>
        <w:ind w:left="0" w:firstLine="0"/>
      </w:pPr>
    </w:p>
    <w:p w14:paraId="5A5393D8" w14:textId="77777777" w:rsidR="000A6BEA" w:rsidRDefault="000A6BEA" w:rsidP="000A6BEA">
      <w:pPr>
        <w:pStyle w:val="Heading3"/>
      </w:pPr>
      <w:r>
        <w:t>PLAY CLOCK MECHANICS</w:t>
      </w:r>
    </w:p>
    <w:p w14:paraId="535BB21D" w14:textId="77777777" w:rsidR="000A6BEA" w:rsidRDefault="000A6BEA" w:rsidP="000A6BEA">
      <w:pPr>
        <w:pStyle w:val="NormalIndent"/>
        <w:spacing w:after="120"/>
        <w:ind w:left="0" w:firstLine="0"/>
      </w:pPr>
      <w:r w:rsidRPr="004816E8">
        <w:rPr>
          <w:b/>
          <w:bCs/>
        </w:rPr>
        <w:t>Responsibilities.</w:t>
      </w:r>
      <w:r>
        <w:t xml:space="preserve"> The 40-second play clock is maintained by the </w:t>
      </w:r>
      <w:r w:rsidRPr="003516E7">
        <w:rPr>
          <w:rStyle w:val="POSChar"/>
        </w:rPr>
        <w:t>BACK</w:t>
      </w:r>
      <w:r>
        <w:t xml:space="preserve"> </w:t>
      </w:r>
      <w:r w:rsidRPr="003516E7">
        <w:rPr>
          <w:rStyle w:val="POSChar"/>
        </w:rPr>
        <w:t>JUDGE</w:t>
      </w:r>
      <w:r>
        <w:t xml:space="preserve"> in a 5-official crew and by the </w:t>
      </w:r>
      <w:r w:rsidRPr="003516E7">
        <w:rPr>
          <w:rStyle w:val="POSChar"/>
        </w:rPr>
        <w:t>REFEREE</w:t>
      </w:r>
      <w:r>
        <w:t xml:space="preserve"> in a 4-official or 3-official crew. The play clock starts as soon as the play ends, and the ball is dead. </w:t>
      </w:r>
    </w:p>
    <w:p w14:paraId="7FCCEAE8" w14:textId="77777777" w:rsidR="000A6BEA" w:rsidRDefault="000A6BEA" w:rsidP="000A6BEA">
      <w:pPr>
        <w:pStyle w:val="NormalIndent"/>
        <w:ind w:left="0" w:firstLine="0"/>
      </w:pPr>
      <w:r w:rsidRPr="004816E8">
        <w:rPr>
          <w:b/>
          <w:bCs/>
        </w:rPr>
        <w:t>Starting the play clock.</w:t>
      </w:r>
      <w:r>
        <w:t xml:space="preserve"> The covering official’s signal will designate when to start the play clock. When the ball is declared dead, the play clock starts when the following signals are given (only one signal is used):</w:t>
      </w:r>
    </w:p>
    <w:p w14:paraId="735CC774" w14:textId="77777777" w:rsidR="000A6BEA" w:rsidRDefault="000A6BEA" w:rsidP="000A6BEA">
      <w:pPr>
        <w:pStyle w:val="NUM"/>
        <w:numPr>
          <w:ilvl w:val="0"/>
          <w:numId w:val="4"/>
        </w:numPr>
      </w:pPr>
      <w:r>
        <w:t xml:space="preserve">The dead ball signal (S7) indicates the play has ended </w:t>
      </w:r>
      <w:proofErr w:type="gramStart"/>
      <w:r>
        <w:t>inbounds</w:t>
      </w:r>
      <w:proofErr w:type="gramEnd"/>
      <w:r>
        <w:t xml:space="preserve">. The covering official will raise his arm straight up for two-to-three </w:t>
      </w:r>
      <w:proofErr w:type="gramStart"/>
      <w:r>
        <w:t>seconds</w:t>
      </w:r>
      <w:proofErr w:type="gramEnd"/>
    </w:p>
    <w:p w14:paraId="495CB30A" w14:textId="77777777" w:rsidR="000A6BEA" w:rsidRDefault="000A6BEA" w:rsidP="000A6BEA">
      <w:pPr>
        <w:pStyle w:val="NUM"/>
        <w:numPr>
          <w:ilvl w:val="0"/>
          <w:numId w:val="4"/>
        </w:numPr>
      </w:pPr>
      <w:r>
        <w:t xml:space="preserve">The start-the-clock signal (S2) indicates the play has ended inbounds near the </w:t>
      </w:r>
      <w:proofErr w:type="gramStart"/>
      <w:r>
        <w:t>sideline</w:t>
      </w:r>
      <w:proofErr w:type="gramEnd"/>
    </w:p>
    <w:p w14:paraId="044D50E4" w14:textId="77777777" w:rsidR="000A6BEA" w:rsidRDefault="000A6BEA" w:rsidP="000A6BEA">
      <w:pPr>
        <w:pStyle w:val="NUM"/>
        <w:numPr>
          <w:ilvl w:val="0"/>
          <w:numId w:val="4"/>
        </w:numPr>
      </w:pPr>
      <w:r>
        <w:t xml:space="preserve">The stop-the-clock signal (S3) indicates the play has ended out of </w:t>
      </w:r>
      <w:proofErr w:type="gramStart"/>
      <w:r>
        <w:t>bounds</w:t>
      </w:r>
      <w:proofErr w:type="gramEnd"/>
    </w:p>
    <w:p w14:paraId="2524EE88" w14:textId="77777777" w:rsidR="000A6BEA" w:rsidRDefault="000A6BEA" w:rsidP="000A6BEA">
      <w:pPr>
        <w:pStyle w:val="NUM"/>
        <w:numPr>
          <w:ilvl w:val="0"/>
          <w:numId w:val="4"/>
        </w:numPr>
      </w:pPr>
      <w:r>
        <w:t>The incomplete pass signal (S10)</w:t>
      </w:r>
    </w:p>
    <w:p w14:paraId="14DF979F" w14:textId="77777777" w:rsidR="000A6BEA" w:rsidRDefault="000A6BEA" w:rsidP="000A6BEA">
      <w:pPr>
        <w:pStyle w:val="NormalIndent"/>
        <w:spacing w:before="120"/>
        <w:ind w:left="0" w:firstLine="0"/>
      </w:pPr>
      <w:r w:rsidRPr="004816E8">
        <w:rPr>
          <w:b/>
          <w:bCs/>
        </w:rPr>
        <w:t>Re-set.</w:t>
      </w:r>
      <w:r>
        <w:t xml:space="preserve"> If the play clock is interrupted, it will always be reset to 25 seconds. The signal is one arm with an open palm pumped into the air – “push the sky”.  If the ball is not spotted with approximately 20 seconds remaining on the play clock, the referee will re-set the play clock by whistling the ready-for-play.</w:t>
      </w:r>
    </w:p>
    <w:p w14:paraId="60C87BC9" w14:textId="77777777" w:rsidR="000A6BEA" w:rsidRDefault="000A6BEA" w:rsidP="000A6BEA">
      <w:pPr>
        <w:pStyle w:val="NormalIndent"/>
        <w:spacing w:before="120" w:after="120"/>
        <w:ind w:left="0" w:firstLine="0"/>
      </w:pPr>
      <w:r w:rsidRPr="004816E8">
        <w:rPr>
          <w:b/>
          <w:bCs/>
        </w:rPr>
        <w:t>Countdown</w:t>
      </w:r>
      <w:r>
        <w:t>. The following signaling technique will be used for the benefit of coaches and players for both a 40-second and 25-second play clock. In a 5-official crew, the signaling official will be the Back Judge, and for a 4-official crew, it will be the Referee.</w:t>
      </w:r>
    </w:p>
    <w:p w14:paraId="0641C3BC" w14:textId="77777777" w:rsidR="000A6BEA" w:rsidRDefault="000A6BEA" w:rsidP="000A6BEA">
      <w:pPr>
        <w:pStyle w:val="NormalIndent"/>
        <w:spacing w:after="120"/>
        <w:ind w:left="0" w:firstLine="0"/>
      </w:pPr>
      <w:r>
        <w:t>The arm will be raised with 5 seconds remaining, followed immediately by a lateral swing of the arm to indicate each second in the final 5-second countdown. In a 4-official or 3-official crew, the Referee will provide the countdown signals.</w:t>
      </w:r>
    </w:p>
    <w:p w14:paraId="23FEC47D" w14:textId="77777777" w:rsidR="000A6BEA" w:rsidRDefault="000A6BEA" w:rsidP="000A6BEA">
      <w:pPr>
        <w:pStyle w:val="NormalIndent"/>
        <w:spacing w:after="120"/>
        <w:ind w:left="0" w:firstLine="0"/>
      </w:pPr>
    </w:p>
    <w:p w14:paraId="7FC4A3EE" w14:textId="77777777" w:rsidR="000A6BEA" w:rsidRDefault="000A6BEA" w:rsidP="000A6BEA">
      <w:pPr>
        <w:pStyle w:val="NormalIndent"/>
        <w:spacing w:after="120"/>
        <w:ind w:left="0" w:firstLine="0"/>
      </w:pPr>
      <w:r w:rsidRPr="004816E8">
        <w:rPr>
          <w:b/>
          <w:bCs/>
        </w:rPr>
        <w:t>Chain Crew.</w:t>
      </w:r>
      <w:r>
        <w:t xml:space="preserve"> When the 40-second count applies, the ball can be snapped as soon as it is spotted. That requires the “box man” to hustle to the next spot after instructed by the Head Linesman. If the box is not in place when the snap is imminent, the Head Linesman will drop a bean bag to indicate the placement of the box. Under no circumstances will the play clock be re-set to 25-seconds because of a slow chain crew.</w:t>
      </w:r>
    </w:p>
    <w:p w14:paraId="35D1EE54" w14:textId="77777777" w:rsidR="000A6BEA" w:rsidRDefault="000A6BEA" w:rsidP="000A6BEA">
      <w:pPr>
        <w:pStyle w:val="NormalIndent"/>
        <w:spacing w:after="120"/>
        <w:ind w:left="0" w:firstLine="0"/>
      </w:pPr>
      <w:r w:rsidRPr="004816E8">
        <w:rPr>
          <w:b/>
          <w:bCs/>
        </w:rPr>
        <w:t>First down inbounds.</w:t>
      </w:r>
      <w:r>
        <w:t xml:space="preserve"> When a first down is gained, and the play ends inbounds, the clock stops to award the new series, but the 40-second play clock starts when the ball becomes dead (it is not an administrative stoppage). Although the ball normally can be snapped as soon as it is spotted, in this special case, it cannot be snapped until the game clock is re-started. </w:t>
      </w:r>
      <w:proofErr w:type="gramStart"/>
      <w:r>
        <w:t>Thus</w:t>
      </w:r>
      <w:proofErr w:type="gramEnd"/>
      <w:r>
        <w:t xml:space="preserve"> the Umpire will stand over the ball to prevent a snap until the Referee signals the game clock to start with a silent wind (no whistle) and the Umpire confirms it has started.</w:t>
      </w:r>
    </w:p>
    <w:p w14:paraId="51B0D293" w14:textId="77777777" w:rsidR="000A6BEA" w:rsidRPr="004816E8" w:rsidRDefault="000A6BEA" w:rsidP="000A6BEA">
      <w:pPr>
        <w:pStyle w:val="NormalIndent"/>
        <w:spacing w:after="120"/>
        <w:ind w:left="0" w:firstLine="0"/>
      </w:pPr>
      <w:r>
        <w:t>If the clock operator does not respond, the Referee may blow his whistle to get the clock operator’s attention. Such a whistle does not re-set the play clock. If the clock operator still doesn’t respond, the Referee will signal timeout and re-set the play clock to 25 seconds.</w:t>
      </w:r>
    </w:p>
    <w:p w14:paraId="078B24E0" w14:textId="77777777" w:rsidR="000A6BEA" w:rsidRPr="003516E7" w:rsidRDefault="000A6BEA" w:rsidP="000A6BEA">
      <w:pPr>
        <w:pStyle w:val="Heading2"/>
      </w:pPr>
      <w:bookmarkStart w:id="5" w:name="_Toc74413178"/>
      <w:bookmarkStart w:id="6" w:name="_Toc138348757"/>
      <w:r w:rsidRPr="003516E7">
        <w:t>TIME OUTS</w:t>
      </w:r>
      <w:bookmarkEnd w:id="5"/>
      <w:bookmarkEnd w:id="6"/>
    </w:p>
    <w:p w14:paraId="00126631" w14:textId="77777777" w:rsidR="000A6BEA" w:rsidRPr="007E1710" w:rsidRDefault="000A6BEA" w:rsidP="000A6BEA">
      <w:pPr>
        <w:pStyle w:val="NormalBlock"/>
      </w:pPr>
      <w:r w:rsidRPr="007E1710">
        <w:t xml:space="preserve">It is important for all officials to remain focused during all game Timeouts.  We must continue to observe </w:t>
      </w:r>
      <w:proofErr w:type="gramStart"/>
      <w:r w:rsidRPr="007E1710">
        <w:t>player</w:t>
      </w:r>
      <w:r>
        <w:t>s</w:t>
      </w:r>
      <w:proofErr w:type="gramEnd"/>
      <w:r w:rsidRPr="007E1710">
        <w:t xml:space="preserve">, team, and coaches’ actions.  Each official has specific responsibilities during all charged time-outs. </w:t>
      </w:r>
    </w:p>
    <w:p w14:paraId="5CE71DD9" w14:textId="77777777" w:rsidR="000A6BEA" w:rsidRPr="007E1710" w:rsidRDefault="000A6BEA" w:rsidP="000A6BEA">
      <w:pPr>
        <w:pStyle w:val="NormalBlock"/>
      </w:pPr>
      <w:r w:rsidRPr="007E1710">
        <w:rPr>
          <w:rStyle w:val="SubtleEmphasis"/>
        </w:rPr>
        <w:t>REFEREE</w:t>
      </w:r>
      <w:r w:rsidRPr="007E1710">
        <w:t xml:space="preserve"> observes Team A </w:t>
      </w:r>
      <w:proofErr w:type="gramStart"/>
      <w:r w:rsidRPr="007E1710">
        <w:t>huddle</w:t>
      </w:r>
      <w:proofErr w:type="gramEnd"/>
    </w:p>
    <w:p w14:paraId="2970E294" w14:textId="77777777" w:rsidR="000A6BEA" w:rsidRPr="007E1710" w:rsidRDefault="000A6BEA" w:rsidP="000A6BEA">
      <w:pPr>
        <w:pStyle w:val="NormalBlock"/>
      </w:pPr>
      <w:r w:rsidRPr="007E1710">
        <w:rPr>
          <w:rStyle w:val="SubtleEmphasis"/>
        </w:rPr>
        <w:t>UMPIRE</w:t>
      </w:r>
      <w:r w:rsidRPr="007E1710">
        <w:t xml:space="preserve"> covers ball and </w:t>
      </w:r>
      <w:proofErr w:type="gramStart"/>
      <w:r w:rsidRPr="007E1710">
        <w:t>spot</w:t>
      </w:r>
      <w:proofErr w:type="gramEnd"/>
    </w:p>
    <w:p w14:paraId="6AB11996" w14:textId="77777777" w:rsidR="000A6BEA" w:rsidRPr="007E1710" w:rsidRDefault="000A6BEA" w:rsidP="000A6BEA">
      <w:pPr>
        <w:pStyle w:val="NormalBlock"/>
      </w:pPr>
      <w:r w:rsidRPr="007E1710">
        <w:rPr>
          <w:rStyle w:val="SubtleEmphasis"/>
        </w:rPr>
        <w:t>HEAD</w:t>
      </w:r>
      <w:r w:rsidRPr="007E1710">
        <w:t xml:space="preserve"> </w:t>
      </w:r>
      <w:r w:rsidRPr="007E1710">
        <w:rPr>
          <w:rStyle w:val="SubtleEmphasis"/>
        </w:rPr>
        <w:t>LINESMAN</w:t>
      </w:r>
      <w:r w:rsidRPr="007E1710">
        <w:t xml:space="preserve"> with </w:t>
      </w:r>
      <w:r>
        <w:t xml:space="preserve">the </w:t>
      </w:r>
      <w:r w:rsidRPr="007E1710">
        <w:t>chain crew</w:t>
      </w:r>
    </w:p>
    <w:p w14:paraId="272F76D2" w14:textId="77777777" w:rsidR="000A6BEA" w:rsidRPr="007E1710" w:rsidRDefault="000A6BEA" w:rsidP="000A6BEA">
      <w:pPr>
        <w:pStyle w:val="NormalBlock"/>
      </w:pPr>
      <w:r w:rsidRPr="007E1710">
        <w:rPr>
          <w:rStyle w:val="SubtleEmphasis"/>
        </w:rPr>
        <w:t>LINE</w:t>
      </w:r>
      <w:r w:rsidRPr="007E1710">
        <w:t xml:space="preserve"> </w:t>
      </w:r>
      <w:r w:rsidRPr="007E1710">
        <w:rPr>
          <w:rStyle w:val="SubtleEmphasis"/>
        </w:rPr>
        <w:t>JUDGE</w:t>
      </w:r>
      <w:r w:rsidRPr="007E1710">
        <w:t xml:space="preserve"> covers </w:t>
      </w:r>
      <w:r>
        <w:t xml:space="preserve">the </w:t>
      </w:r>
      <w:r w:rsidRPr="007E1710">
        <w:t>team on sideline opposite chains and times the time out (</w:t>
      </w:r>
      <w:r>
        <w:t>4-official</w:t>
      </w:r>
      <w:r w:rsidRPr="007E1710">
        <w:t>)</w:t>
      </w:r>
    </w:p>
    <w:p w14:paraId="62EE1C45" w14:textId="77777777" w:rsidR="000A6BEA" w:rsidRPr="007E1710" w:rsidRDefault="000A6BEA" w:rsidP="000A6BEA">
      <w:pPr>
        <w:pStyle w:val="NormalBlock"/>
      </w:pPr>
      <w:r w:rsidRPr="007E1710">
        <w:rPr>
          <w:rStyle w:val="SubtleEmphasis"/>
        </w:rPr>
        <w:t>BACK</w:t>
      </w:r>
      <w:r w:rsidRPr="007E1710">
        <w:t xml:space="preserve"> </w:t>
      </w:r>
      <w:r w:rsidRPr="007E1710">
        <w:rPr>
          <w:rStyle w:val="SubtleEmphasis"/>
        </w:rPr>
        <w:t>JUDGE</w:t>
      </w:r>
      <w:r w:rsidRPr="007E1710">
        <w:t xml:space="preserve"> covers </w:t>
      </w:r>
      <w:r>
        <w:t xml:space="preserve">the </w:t>
      </w:r>
      <w:r w:rsidRPr="007E1710">
        <w:t xml:space="preserve">team on chains side and times the time </w:t>
      </w:r>
      <w:proofErr w:type="gramStart"/>
      <w:r w:rsidRPr="007E1710">
        <w:t>out</w:t>
      </w:r>
      <w:proofErr w:type="gramEnd"/>
    </w:p>
    <w:p w14:paraId="63BF75EE" w14:textId="77777777" w:rsidR="000A6BEA" w:rsidRPr="007E1710" w:rsidRDefault="000A6BEA" w:rsidP="000A6BEA">
      <w:pPr>
        <w:pStyle w:val="NormalBlock"/>
      </w:pPr>
      <w:r w:rsidRPr="007E1710">
        <w:t xml:space="preserve">All officials record the number of times outs remaining for each team, </w:t>
      </w:r>
      <w:proofErr w:type="gramStart"/>
      <w:r w:rsidRPr="007E1710">
        <w:t>verifies</w:t>
      </w:r>
      <w:proofErr w:type="gramEnd"/>
      <w:r w:rsidRPr="007E1710">
        <w:t xml:space="preserve"> with the crew, and counts the players for both teams. </w:t>
      </w:r>
    </w:p>
    <w:sectPr w:rsidR="000A6BEA" w:rsidRPr="007E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4235646">
    <w:abstractNumId w:val="0"/>
  </w:num>
  <w:num w:numId="2" w16cid:durableId="308554811">
    <w:abstractNumId w:val="0"/>
    <w:lvlOverride w:ilvl="0">
      <w:startOverride w:val="1"/>
    </w:lvlOverride>
  </w:num>
  <w:num w:numId="3" w16cid:durableId="1065909580">
    <w:abstractNumId w:val="0"/>
    <w:lvlOverride w:ilvl="0">
      <w:startOverride w:val="1"/>
    </w:lvlOverride>
  </w:num>
  <w:num w:numId="4" w16cid:durableId="265574570">
    <w:abstractNumId w:val="0"/>
    <w:lvlOverride w:ilvl="0">
      <w:startOverride w:val="1"/>
    </w:lvlOverride>
  </w:num>
  <w:num w:numId="5" w16cid:durableId="1467503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EA"/>
    <w:rsid w:val="000A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DE13"/>
  <w15:chartTrackingRefBased/>
  <w15:docId w15:val="{F8234B87-837F-4FD4-B83D-4581DC14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0A6BEA"/>
    <w:pPr>
      <w:spacing w:after="0" w:line="240" w:lineRule="auto"/>
      <w:ind w:firstLine="432"/>
      <w:jc w:val="both"/>
    </w:pPr>
    <w:rPr>
      <w:rFonts w:ascii="Times New Roman" w:eastAsia="Times New Roman" w:hAnsi="Times New Roman" w:cs="Times New Roman"/>
      <w:kern w:val="0"/>
      <w:sz w:val="24"/>
      <w:szCs w:val="18"/>
      <w14:ligatures w14:val="none"/>
    </w:rPr>
  </w:style>
  <w:style w:type="paragraph" w:styleId="Heading1">
    <w:name w:val="heading 1"/>
    <w:basedOn w:val="Normal"/>
    <w:next w:val="Normal"/>
    <w:link w:val="Heading1Char"/>
    <w:qFormat/>
    <w:rsid w:val="000A6BEA"/>
    <w:pPr>
      <w:keepNext/>
      <w:pBdr>
        <w:bottom w:val="single" w:sz="4" w:space="1" w:color="auto"/>
      </w:pBdr>
      <w:spacing w:before="320" w:after="160"/>
      <w:ind w:firstLine="0"/>
      <w:jc w:val="left"/>
      <w:outlineLvl w:val="0"/>
    </w:pPr>
    <w:rPr>
      <w:b/>
      <w:sz w:val="32"/>
    </w:rPr>
  </w:style>
  <w:style w:type="paragraph" w:styleId="Heading2">
    <w:name w:val="heading 2"/>
    <w:basedOn w:val="Normal"/>
    <w:next w:val="Normal"/>
    <w:link w:val="Heading2Char"/>
    <w:qFormat/>
    <w:rsid w:val="000A6BEA"/>
    <w:pPr>
      <w:keepNext/>
      <w:spacing w:before="120"/>
      <w:ind w:firstLine="0"/>
      <w:jc w:val="left"/>
      <w:outlineLvl w:val="1"/>
    </w:pPr>
    <w:rPr>
      <w:b/>
      <w:caps/>
      <w:kern w:val="28"/>
      <w:sz w:val="28"/>
    </w:rPr>
  </w:style>
  <w:style w:type="paragraph" w:styleId="Heading3">
    <w:name w:val="heading 3"/>
    <w:basedOn w:val="Normal"/>
    <w:next w:val="Normal"/>
    <w:link w:val="Heading3Char"/>
    <w:uiPriority w:val="9"/>
    <w:semiHidden/>
    <w:unhideWhenUsed/>
    <w:qFormat/>
    <w:rsid w:val="000A6BE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BEA"/>
    <w:rPr>
      <w:rFonts w:ascii="Times New Roman" w:eastAsia="Times New Roman" w:hAnsi="Times New Roman" w:cs="Times New Roman"/>
      <w:b/>
      <w:kern w:val="0"/>
      <w:sz w:val="32"/>
      <w:szCs w:val="18"/>
      <w14:ligatures w14:val="none"/>
    </w:rPr>
  </w:style>
  <w:style w:type="character" w:customStyle="1" w:styleId="Heading2Char">
    <w:name w:val="Heading 2 Char"/>
    <w:basedOn w:val="DefaultParagraphFont"/>
    <w:link w:val="Heading2"/>
    <w:rsid w:val="000A6BEA"/>
    <w:rPr>
      <w:rFonts w:ascii="Times New Roman" w:eastAsia="Times New Roman" w:hAnsi="Times New Roman" w:cs="Times New Roman"/>
      <w:b/>
      <w:caps/>
      <w:kern w:val="28"/>
      <w:sz w:val="28"/>
      <w:szCs w:val="18"/>
      <w14:ligatures w14:val="none"/>
    </w:rPr>
  </w:style>
  <w:style w:type="paragraph" w:customStyle="1" w:styleId="NormalTextBox">
    <w:name w:val="Normal Text Box"/>
    <w:basedOn w:val="NormalBlock"/>
    <w:autoRedefine/>
    <w:qFormat/>
    <w:rsid w:val="000A6BEA"/>
    <w:pPr>
      <w:spacing w:before="120"/>
    </w:pPr>
  </w:style>
  <w:style w:type="paragraph" w:customStyle="1" w:styleId="NormalBlock">
    <w:name w:val="Normal Block"/>
    <w:basedOn w:val="Normal"/>
    <w:link w:val="NormalBlockChar"/>
    <w:qFormat/>
    <w:rsid w:val="000A6BEA"/>
    <w:pPr>
      <w:spacing w:after="120"/>
      <w:ind w:firstLine="0"/>
    </w:pPr>
  </w:style>
  <w:style w:type="character" w:styleId="Strong">
    <w:name w:val="Strong"/>
    <w:basedOn w:val="DefaultParagraphFont"/>
    <w:qFormat/>
    <w:rsid w:val="000A6BEA"/>
    <w:rPr>
      <w:b/>
      <w:bCs/>
    </w:rPr>
  </w:style>
  <w:style w:type="character" w:customStyle="1" w:styleId="NormalBlockChar">
    <w:name w:val="Normal Block Char"/>
    <w:basedOn w:val="DefaultParagraphFont"/>
    <w:link w:val="NormalBlock"/>
    <w:rsid w:val="000A6BEA"/>
    <w:rPr>
      <w:rFonts w:ascii="Times New Roman" w:eastAsia="Times New Roman" w:hAnsi="Times New Roman" w:cs="Times New Roman"/>
      <w:kern w:val="0"/>
      <w:sz w:val="24"/>
      <w:szCs w:val="18"/>
      <w14:ligatures w14:val="none"/>
    </w:rPr>
  </w:style>
  <w:style w:type="paragraph" w:customStyle="1" w:styleId="NUM">
    <w:name w:val="NUM#"/>
    <w:basedOn w:val="ListNumber"/>
    <w:next w:val="ListNumber"/>
    <w:link w:val="NUMChar"/>
    <w:qFormat/>
    <w:rsid w:val="000A6BEA"/>
  </w:style>
  <w:style w:type="paragraph" w:customStyle="1" w:styleId="POS">
    <w:name w:val="POS"/>
    <w:basedOn w:val="NormalBlock"/>
    <w:link w:val="POSChar"/>
    <w:qFormat/>
    <w:rsid w:val="000A6BEA"/>
    <w:pPr>
      <w:spacing w:before="120" w:after="0"/>
    </w:pPr>
    <w:rPr>
      <w:i/>
    </w:rPr>
  </w:style>
  <w:style w:type="character" w:customStyle="1" w:styleId="NUMChar">
    <w:name w:val="NUM# Char"/>
    <w:basedOn w:val="NormalBlockChar"/>
    <w:link w:val="NUM"/>
    <w:rsid w:val="000A6BEA"/>
    <w:rPr>
      <w:rFonts w:ascii="Times New Roman" w:eastAsia="Times New Roman" w:hAnsi="Times New Roman" w:cs="Times New Roman"/>
      <w:kern w:val="0"/>
      <w:sz w:val="24"/>
      <w:szCs w:val="18"/>
      <w14:ligatures w14:val="none"/>
    </w:rPr>
  </w:style>
  <w:style w:type="character" w:customStyle="1" w:styleId="POSChar">
    <w:name w:val="POS Char"/>
    <w:basedOn w:val="NormalBlockChar"/>
    <w:link w:val="POS"/>
    <w:rsid w:val="000A6BEA"/>
    <w:rPr>
      <w:rFonts w:ascii="Times New Roman" w:eastAsia="Times New Roman" w:hAnsi="Times New Roman" w:cs="Times New Roman"/>
      <w:i/>
      <w:kern w:val="0"/>
      <w:sz w:val="24"/>
      <w:szCs w:val="18"/>
      <w14:ligatures w14:val="none"/>
    </w:rPr>
  </w:style>
  <w:style w:type="paragraph" w:styleId="NormalIndent">
    <w:name w:val="Normal Indent"/>
    <w:basedOn w:val="Normal"/>
    <w:unhideWhenUsed/>
    <w:rsid w:val="000A6BEA"/>
    <w:pPr>
      <w:ind w:left="720"/>
    </w:pPr>
  </w:style>
  <w:style w:type="paragraph" w:styleId="ListNumber">
    <w:name w:val="List Number"/>
    <w:basedOn w:val="Normal"/>
    <w:uiPriority w:val="99"/>
    <w:semiHidden/>
    <w:unhideWhenUsed/>
    <w:rsid w:val="000A6BEA"/>
    <w:pPr>
      <w:numPr>
        <w:numId w:val="1"/>
      </w:numPr>
      <w:contextualSpacing/>
    </w:pPr>
  </w:style>
  <w:style w:type="character" w:customStyle="1" w:styleId="Heading3Char">
    <w:name w:val="Heading 3 Char"/>
    <w:basedOn w:val="DefaultParagraphFont"/>
    <w:link w:val="Heading3"/>
    <w:uiPriority w:val="9"/>
    <w:semiHidden/>
    <w:rsid w:val="000A6BEA"/>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qFormat/>
    <w:rsid w:val="000A6BEA"/>
    <w:rPr>
      <w:i/>
      <w:iCs/>
    </w:rPr>
  </w:style>
  <w:style w:type="character" w:styleId="SubtleEmphasis">
    <w:name w:val="Subtle Emphasis"/>
    <w:basedOn w:val="DefaultParagraphFont"/>
    <w:uiPriority w:val="19"/>
    <w:qFormat/>
    <w:rsid w:val="000A6B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2024-01-02T13:52:00Z</dcterms:created>
  <dcterms:modified xsi:type="dcterms:W3CDTF">2024-01-02T14:02:00Z</dcterms:modified>
</cp:coreProperties>
</file>