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5AD6C" w14:textId="77777777" w:rsidR="007365E0" w:rsidRPr="00884C6D" w:rsidRDefault="007365E0" w:rsidP="007365E0">
      <w:pPr>
        <w:ind w:left="-90"/>
        <w:jc w:val="center"/>
        <w:rPr>
          <w:i/>
          <w:sz w:val="36"/>
        </w:rPr>
      </w:pPr>
      <w:r w:rsidRPr="00884C6D">
        <w:rPr>
          <w:sz w:val="36"/>
        </w:rPr>
        <w:t>SAN DIEGO COUNTY FOOT</w:t>
      </w:r>
      <w:r>
        <w:rPr>
          <w:sz w:val="36"/>
        </w:rPr>
        <w:t>BALL OFFICIALS ASSOCIATION</w:t>
      </w:r>
    </w:p>
    <w:p w14:paraId="7A7AC29A" w14:textId="28858B3E" w:rsidR="007365E0" w:rsidRDefault="007365E0" w:rsidP="007365E0">
      <w:pPr>
        <w:jc w:val="center"/>
        <w:rPr>
          <w:sz w:val="52"/>
        </w:rPr>
      </w:pPr>
      <w:r w:rsidRPr="00884C6D">
        <w:rPr>
          <w:sz w:val="52"/>
        </w:rPr>
        <w:t>THE WEEKLY BULL</w:t>
      </w:r>
      <w:r>
        <w:rPr>
          <w:sz w:val="52"/>
        </w:rPr>
        <w:t xml:space="preserve"> - August </w:t>
      </w:r>
      <w:r w:rsidRPr="00884C6D">
        <w:rPr>
          <w:sz w:val="52"/>
        </w:rPr>
        <w:t>,</w:t>
      </w:r>
      <w:r w:rsidR="00891733">
        <w:rPr>
          <w:sz w:val="52"/>
        </w:rPr>
        <w:t>17</w:t>
      </w:r>
      <w:r w:rsidRPr="00884C6D">
        <w:rPr>
          <w:sz w:val="52"/>
        </w:rPr>
        <w:t xml:space="preserve"> 20</w:t>
      </w:r>
      <w:r w:rsidR="00891733">
        <w:rPr>
          <w:sz w:val="52"/>
        </w:rPr>
        <w:t>20</w:t>
      </w:r>
    </w:p>
    <w:p w14:paraId="52887AE5" w14:textId="77777777" w:rsidR="007365E0" w:rsidRPr="00CB4540" w:rsidRDefault="007365E0" w:rsidP="004D5225">
      <w:pPr>
        <w:widowControl/>
        <w:rPr>
          <w:szCs w:val="24"/>
        </w:rPr>
      </w:pPr>
    </w:p>
    <w:p w14:paraId="7052948E" w14:textId="130036B4" w:rsidR="005A7FD4" w:rsidRPr="005A7FD4" w:rsidRDefault="005A7FD4" w:rsidP="007B7CAF">
      <w:pPr>
        <w:widowControl/>
        <w:rPr>
          <w:szCs w:val="24"/>
        </w:rPr>
      </w:pPr>
      <w:r>
        <w:rPr>
          <w:b/>
          <w:szCs w:val="24"/>
          <w:u w:val="single"/>
        </w:rPr>
        <w:t xml:space="preserve">Attendance </w:t>
      </w:r>
      <w:r w:rsidR="00527EFA">
        <w:rPr>
          <w:b/>
          <w:szCs w:val="24"/>
          <w:u w:val="single"/>
        </w:rPr>
        <w:t>So Far</w:t>
      </w:r>
      <w:r>
        <w:rPr>
          <w:szCs w:val="24"/>
        </w:rPr>
        <w:t xml:space="preserve"> – </w:t>
      </w:r>
      <w:proofErr w:type="gramStart"/>
      <w:r w:rsidR="00527EFA">
        <w:rPr>
          <w:szCs w:val="24"/>
        </w:rPr>
        <w:t>We’ve</w:t>
      </w:r>
      <w:proofErr w:type="gramEnd"/>
      <w:r w:rsidR="00527EFA">
        <w:rPr>
          <w:szCs w:val="24"/>
        </w:rPr>
        <w:t xml:space="preserve"> been very pleased with the attendance at our crew instructional meetings.  This design allows us the most flexibility and accountability.  I continue to check in with some of the crew chiefs to get feedback which is overwhelmingly positive.  Keep up the great work!  </w:t>
      </w:r>
    </w:p>
    <w:p w14:paraId="2B19EE58" w14:textId="77777777" w:rsidR="005A7FD4" w:rsidRDefault="005A7FD4" w:rsidP="007B7CAF">
      <w:pPr>
        <w:widowControl/>
        <w:rPr>
          <w:b/>
          <w:szCs w:val="24"/>
          <w:u w:val="single"/>
        </w:rPr>
      </w:pPr>
    </w:p>
    <w:p w14:paraId="6A41FCCD" w14:textId="18379701" w:rsidR="00137931" w:rsidRDefault="00137931" w:rsidP="004D5225">
      <w:pPr>
        <w:widowControl/>
        <w:rPr>
          <w:szCs w:val="24"/>
        </w:rPr>
      </w:pPr>
      <w:r>
        <w:rPr>
          <w:b/>
          <w:szCs w:val="24"/>
          <w:u w:val="single"/>
        </w:rPr>
        <w:t>1</w:t>
      </w:r>
      <w:r w:rsidRPr="00137931">
        <w:rPr>
          <w:b/>
          <w:szCs w:val="24"/>
          <w:u w:val="single"/>
          <w:vertAlign w:val="superscript"/>
        </w:rPr>
        <w:t>st</w:t>
      </w:r>
      <w:r w:rsidR="00FC45AA">
        <w:rPr>
          <w:b/>
          <w:szCs w:val="24"/>
          <w:u w:val="single"/>
        </w:rPr>
        <w:t xml:space="preserve"> </w:t>
      </w:r>
      <w:r w:rsidR="005A2C50">
        <w:rPr>
          <w:b/>
          <w:szCs w:val="24"/>
          <w:u w:val="single"/>
        </w:rPr>
        <w:t>&amp; 2</w:t>
      </w:r>
      <w:r w:rsidR="005A2C50" w:rsidRPr="005A2C50">
        <w:rPr>
          <w:b/>
          <w:szCs w:val="24"/>
          <w:u w:val="single"/>
          <w:vertAlign w:val="superscript"/>
        </w:rPr>
        <w:t>nd</w:t>
      </w:r>
      <w:r w:rsidR="005A2C50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Year Officials </w:t>
      </w:r>
      <w:r>
        <w:rPr>
          <w:szCs w:val="24"/>
        </w:rPr>
        <w:t xml:space="preserve">– </w:t>
      </w:r>
      <w:r w:rsidR="00527EFA">
        <w:rPr>
          <w:szCs w:val="24"/>
        </w:rPr>
        <w:t xml:space="preserve">Attendance in these meetings has also been </w:t>
      </w:r>
      <w:proofErr w:type="gramStart"/>
      <w:r w:rsidR="00527EFA">
        <w:rPr>
          <w:szCs w:val="24"/>
        </w:rPr>
        <w:t>very strong</w:t>
      </w:r>
      <w:proofErr w:type="gramEnd"/>
      <w:r w:rsidR="00527EFA">
        <w:rPr>
          <w:szCs w:val="24"/>
        </w:rPr>
        <w:t>!  Stay consistent in your attendance as it will all pay off when we finally get on the field.</w:t>
      </w:r>
    </w:p>
    <w:p w14:paraId="27A8AD33" w14:textId="0D093AF9" w:rsidR="00527EFA" w:rsidRDefault="00527EFA" w:rsidP="004D5225">
      <w:pPr>
        <w:widowControl/>
        <w:rPr>
          <w:szCs w:val="24"/>
        </w:rPr>
      </w:pPr>
    </w:p>
    <w:p w14:paraId="5E99526B" w14:textId="4A8C3743" w:rsidR="00527EFA" w:rsidRDefault="00527EFA" w:rsidP="004D5225">
      <w:pPr>
        <w:widowControl/>
        <w:rPr>
          <w:szCs w:val="24"/>
        </w:rPr>
      </w:pPr>
      <w:r>
        <w:rPr>
          <w:b/>
          <w:bCs/>
          <w:szCs w:val="24"/>
          <w:u w:val="single"/>
        </w:rPr>
        <w:t>CIF Calendar Announced</w:t>
      </w:r>
      <w:r>
        <w:rPr>
          <w:szCs w:val="24"/>
        </w:rPr>
        <w:t xml:space="preserve"> – Assuming that the virus is under</w:t>
      </w:r>
      <w:r w:rsidR="000F671D">
        <w:rPr>
          <w:szCs w:val="24"/>
        </w:rPr>
        <w:t xml:space="preserve"> control and it is deemed safe to play football by the CA health officials, CA Governor, and the individual school districts, football practice will begin on December 12</w:t>
      </w:r>
      <w:r w:rsidR="000F671D" w:rsidRPr="000F671D">
        <w:rPr>
          <w:szCs w:val="24"/>
          <w:vertAlign w:val="superscript"/>
        </w:rPr>
        <w:t>th</w:t>
      </w:r>
      <w:r w:rsidR="000F671D">
        <w:rPr>
          <w:szCs w:val="24"/>
        </w:rPr>
        <w:t>.  Scrimmages will most be held Dec. 30 or 31.  Teams will then play 10 straight weeks starting January 8</w:t>
      </w:r>
      <w:r w:rsidR="000F671D" w:rsidRPr="000F671D">
        <w:rPr>
          <w:szCs w:val="24"/>
          <w:vertAlign w:val="superscript"/>
        </w:rPr>
        <w:t>th</w:t>
      </w:r>
      <w:r w:rsidR="000F671D">
        <w:rPr>
          <w:szCs w:val="24"/>
        </w:rPr>
        <w:t xml:space="preserve"> (unless a school chooses to have a bye and only play 9 games).  The playoff schedule will be the same as in the past and it is listed at the end of this Bull.</w:t>
      </w:r>
    </w:p>
    <w:p w14:paraId="0030DEF5" w14:textId="6DE619C5" w:rsidR="000F671D" w:rsidRDefault="000F671D" w:rsidP="004D5225">
      <w:pPr>
        <w:widowControl/>
        <w:rPr>
          <w:szCs w:val="24"/>
        </w:rPr>
      </w:pPr>
    </w:p>
    <w:p w14:paraId="008C2E33" w14:textId="5CFB55A9" w:rsidR="00FC45AA" w:rsidRDefault="000F671D" w:rsidP="004D5225">
      <w:pPr>
        <w:widowControl/>
        <w:rPr>
          <w:szCs w:val="24"/>
        </w:rPr>
      </w:pPr>
      <w:r w:rsidRPr="000F671D">
        <w:rPr>
          <w:b/>
          <w:bCs/>
          <w:szCs w:val="24"/>
          <w:u w:val="single"/>
        </w:rPr>
        <w:t>Be Patient Yet Determined in Your Preparation</w:t>
      </w:r>
      <w:r>
        <w:rPr>
          <w:szCs w:val="24"/>
        </w:rPr>
        <w:t xml:space="preserve"> – If </w:t>
      </w:r>
      <w:proofErr w:type="gramStart"/>
      <w:r>
        <w:rPr>
          <w:szCs w:val="24"/>
        </w:rPr>
        <w:t>you’re</w:t>
      </w:r>
      <w:proofErr w:type="gramEnd"/>
      <w:r>
        <w:rPr>
          <w:szCs w:val="24"/>
        </w:rPr>
        <w:t xml:space="preserve"> feeling an urgency to meet more regularly, that might be due to the frequency of our usual meeting schedule in years past.  Be patient, check your calendar and note that </w:t>
      </w:r>
      <w:proofErr w:type="gramStart"/>
      <w:r>
        <w:rPr>
          <w:szCs w:val="24"/>
        </w:rPr>
        <w:t>we’re</w:t>
      </w:r>
      <w:proofErr w:type="gramEnd"/>
      <w:r>
        <w:rPr>
          <w:szCs w:val="24"/>
        </w:rPr>
        <w:t xml:space="preserve"> meeting only once or twice per month until we “gear up” for the season starting </w:t>
      </w:r>
      <w:r w:rsidR="00200C09">
        <w:rPr>
          <w:szCs w:val="24"/>
        </w:rPr>
        <w:t>December 16</w:t>
      </w:r>
      <w:r w:rsidR="00200C09" w:rsidRPr="00200C09">
        <w:rPr>
          <w:szCs w:val="24"/>
          <w:vertAlign w:val="superscript"/>
        </w:rPr>
        <w:t>th</w:t>
      </w:r>
      <w:r w:rsidR="00200C09">
        <w:rPr>
          <w:szCs w:val="24"/>
        </w:rPr>
        <w:t xml:space="preserve"> when we’ll start meeting every other week during the season.</w:t>
      </w:r>
    </w:p>
    <w:p w14:paraId="31122610" w14:textId="204AFC58" w:rsidR="00200C09" w:rsidRDefault="00200C09" w:rsidP="004D5225">
      <w:pPr>
        <w:widowControl/>
        <w:rPr>
          <w:szCs w:val="24"/>
        </w:rPr>
      </w:pPr>
    </w:p>
    <w:p w14:paraId="77BF8F36" w14:textId="7353757E" w:rsidR="00200C09" w:rsidRDefault="00200C09" w:rsidP="004D5225">
      <w:pPr>
        <w:widowControl/>
        <w:rPr>
          <w:szCs w:val="24"/>
        </w:rPr>
      </w:pPr>
      <w:r w:rsidRPr="00200C09">
        <w:rPr>
          <w:b/>
          <w:bCs/>
          <w:szCs w:val="24"/>
          <w:u w:val="single"/>
        </w:rPr>
        <w:t>Next Crew Chief Meeting</w:t>
      </w:r>
      <w:r>
        <w:rPr>
          <w:szCs w:val="24"/>
        </w:rPr>
        <w:t xml:space="preserve"> – Wednesday September 2</w:t>
      </w:r>
      <w:r w:rsidRPr="00200C09">
        <w:rPr>
          <w:szCs w:val="24"/>
          <w:vertAlign w:val="superscript"/>
        </w:rPr>
        <w:t>nd</w:t>
      </w:r>
      <w:r>
        <w:rPr>
          <w:szCs w:val="24"/>
        </w:rPr>
        <w:t xml:space="preserve"> at 6:00 pm (6:00 pm will now be our regular meeting time).  All certified officials can expect to meet with their crew instructional groups sometime soon after the Sept. 2</w:t>
      </w:r>
      <w:r w:rsidRPr="00200C09">
        <w:rPr>
          <w:szCs w:val="24"/>
          <w:vertAlign w:val="superscript"/>
        </w:rPr>
        <w:t>nd</w:t>
      </w:r>
      <w:r>
        <w:rPr>
          <w:szCs w:val="24"/>
        </w:rPr>
        <w:t xml:space="preserve"> meeting.</w:t>
      </w:r>
    </w:p>
    <w:p w14:paraId="138BE17E" w14:textId="77777777" w:rsidR="000F671D" w:rsidRDefault="000F671D" w:rsidP="004D5225">
      <w:pPr>
        <w:widowControl/>
        <w:rPr>
          <w:szCs w:val="24"/>
        </w:rPr>
      </w:pPr>
    </w:p>
    <w:p w14:paraId="63D6D459" w14:textId="4A0226C5" w:rsidR="00264852" w:rsidRPr="00137931" w:rsidRDefault="00200C09" w:rsidP="004D5225">
      <w:pPr>
        <w:widowControl/>
        <w:rPr>
          <w:szCs w:val="24"/>
        </w:rPr>
      </w:pPr>
      <w:r>
        <w:rPr>
          <w:b/>
          <w:szCs w:val="24"/>
          <w:u w:val="single"/>
        </w:rPr>
        <w:t xml:space="preserve">Umpire &amp; Referee </w:t>
      </w:r>
      <w:r w:rsidR="00FC45AA">
        <w:rPr>
          <w:b/>
          <w:szCs w:val="24"/>
          <w:u w:val="single"/>
        </w:rPr>
        <w:t>Clinic</w:t>
      </w:r>
      <w:r w:rsidR="009609C6">
        <w:rPr>
          <w:szCs w:val="24"/>
        </w:rPr>
        <w:t xml:space="preserve"> – Wednesday </w:t>
      </w:r>
      <w:r>
        <w:rPr>
          <w:szCs w:val="24"/>
        </w:rPr>
        <w:t>October 28</w:t>
      </w:r>
      <w:r w:rsidRPr="00200C09">
        <w:rPr>
          <w:szCs w:val="24"/>
          <w:vertAlign w:val="superscript"/>
        </w:rPr>
        <w:t>th</w:t>
      </w:r>
      <w:r>
        <w:rPr>
          <w:szCs w:val="24"/>
        </w:rPr>
        <w:t xml:space="preserve"> at 7:00 pm.</w:t>
      </w:r>
      <w:r w:rsidR="007517ED">
        <w:rPr>
          <w:szCs w:val="24"/>
        </w:rPr>
        <w:t xml:space="preserve">  Zone Coverages will be </w:t>
      </w:r>
      <w:proofErr w:type="gramStart"/>
      <w:r w:rsidR="007517ED">
        <w:rPr>
          <w:szCs w:val="24"/>
        </w:rPr>
        <w:t>discussed</w:t>
      </w:r>
      <w:proofErr w:type="gramEnd"/>
      <w:r w:rsidR="007517ED">
        <w:rPr>
          <w:szCs w:val="24"/>
        </w:rPr>
        <w:t xml:space="preserve"> and video will be used to explain the concepts in more detail.  Also, “Think Like a Referee!” a topic that will benefit both umpires and referees…and the entire crew!</w:t>
      </w:r>
    </w:p>
    <w:p w14:paraId="439D3B84" w14:textId="3F14A0DD" w:rsidR="00FF5213" w:rsidRPr="00FF5213" w:rsidRDefault="0073734F" w:rsidP="000A7A09">
      <w:pPr>
        <w:widowControl/>
        <w:rPr>
          <w:szCs w:val="24"/>
        </w:rPr>
      </w:pPr>
      <w:r w:rsidRPr="0073734F">
        <w:rPr>
          <w:snapToGrid/>
          <w:color w:val="222222"/>
          <w:szCs w:val="24"/>
          <w:shd w:val="clear" w:color="auto" w:fill="FFFFFF"/>
        </w:rPr>
        <w:t> </w:t>
      </w:r>
      <w:r w:rsidRPr="0073734F">
        <w:rPr>
          <w:snapToGrid/>
          <w:color w:val="222222"/>
          <w:szCs w:val="24"/>
        </w:rPr>
        <w:br/>
      </w:r>
      <w:r w:rsidR="00FF5213">
        <w:rPr>
          <w:b/>
          <w:szCs w:val="24"/>
          <w:u w:val="single"/>
        </w:rPr>
        <w:t>US Veteran Patches</w:t>
      </w:r>
      <w:r w:rsidR="00FF5213">
        <w:rPr>
          <w:szCs w:val="24"/>
        </w:rPr>
        <w:t xml:space="preserve"> –</w:t>
      </w:r>
      <w:r w:rsidR="007517ED">
        <w:rPr>
          <w:szCs w:val="24"/>
        </w:rPr>
        <w:t xml:space="preserve"> T</w:t>
      </w:r>
      <w:r w:rsidR="00FF5213">
        <w:rPr>
          <w:szCs w:val="24"/>
        </w:rPr>
        <w:t>o all who have served our country in the armed services</w:t>
      </w:r>
      <w:r w:rsidR="007517ED">
        <w:rPr>
          <w:szCs w:val="24"/>
        </w:rPr>
        <w:t>, w</w:t>
      </w:r>
      <w:r w:rsidR="00FF5213">
        <w:rPr>
          <w:szCs w:val="24"/>
        </w:rPr>
        <w:t xml:space="preserve">e proudly display the </w:t>
      </w:r>
      <w:r w:rsidR="007517ED">
        <w:rPr>
          <w:szCs w:val="24"/>
        </w:rPr>
        <w:t>US Veteran patch</w:t>
      </w:r>
      <w:r w:rsidR="00FF5213">
        <w:rPr>
          <w:szCs w:val="24"/>
        </w:rPr>
        <w:t xml:space="preserve"> over the pocket and under the American Flag</w:t>
      </w:r>
      <w:r w:rsidR="007517ED">
        <w:rPr>
          <w:szCs w:val="24"/>
        </w:rPr>
        <w:t xml:space="preserve"> on our shirts</w:t>
      </w:r>
      <w:r w:rsidR="00FF5213">
        <w:rPr>
          <w:szCs w:val="24"/>
        </w:rPr>
        <w:t xml:space="preserve">.  </w:t>
      </w:r>
      <w:r w:rsidR="007517ED">
        <w:rPr>
          <w:szCs w:val="24"/>
        </w:rPr>
        <w:t>We will pass these out, free of charge, when we get to December.</w:t>
      </w:r>
      <w:r w:rsidR="00FF5213">
        <w:rPr>
          <w:szCs w:val="24"/>
        </w:rPr>
        <w:t xml:space="preserve">  Again, thank you for your service!</w:t>
      </w:r>
    </w:p>
    <w:p w14:paraId="5908D35D" w14:textId="77777777" w:rsidR="00A632A6" w:rsidRDefault="00A632A6" w:rsidP="00E97FEC">
      <w:pPr>
        <w:widowControl/>
        <w:rPr>
          <w:b/>
          <w:szCs w:val="24"/>
        </w:rPr>
      </w:pPr>
    </w:p>
    <w:p w14:paraId="42A17280" w14:textId="77777777" w:rsidR="00A632A6" w:rsidRPr="005A7FD4" w:rsidRDefault="00A632A6" w:rsidP="00E97FEC">
      <w:pPr>
        <w:widowControl/>
        <w:rPr>
          <w:b/>
          <w:sz w:val="28"/>
          <w:szCs w:val="28"/>
          <w:u w:val="single"/>
        </w:rPr>
      </w:pPr>
      <w:r w:rsidRPr="005A7FD4">
        <w:rPr>
          <w:b/>
          <w:sz w:val="28"/>
          <w:szCs w:val="28"/>
          <w:u w:val="single"/>
        </w:rPr>
        <w:t>Important Dates:</w:t>
      </w:r>
    </w:p>
    <w:p w14:paraId="7F0DB847" w14:textId="638D1C57" w:rsidR="00E16623" w:rsidRDefault="007517ED" w:rsidP="00E16623">
      <w:pPr>
        <w:widowControl/>
        <w:rPr>
          <w:sz w:val="28"/>
          <w:szCs w:val="28"/>
        </w:rPr>
      </w:pPr>
      <w:r w:rsidRPr="005A7FD4">
        <w:rPr>
          <w:b/>
          <w:sz w:val="28"/>
          <w:szCs w:val="28"/>
        </w:rPr>
        <w:t>Rules Test</w:t>
      </w:r>
      <w:r w:rsidRPr="005A7FD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Online test</w:t>
      </w:r>
      <w:r w:rsidR="00E1662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E16623">
        <w:rPr>
          <w:sz w:val="28"/>
          <w:szCs w:val="28"/>
        </w:rPr>
        <w:t xml:space="preserve">Available </w:t>
      </w:r>
      <w:r w:rsidR="00E16623" w:rsidRPr="00E16623">
        <w:rPr>
          <w:sz w:val="28"/>
          <w:szCs w:val="28"/>
        </w:rPr>
        <w:t xml:space="preserve">Friday </w:t>
      </w:r>
      <w:r w:rsidR="00E16623">
        <w:rPr>
          <w:sz w:val="28"/>
          <w:szCs w:val="28"/>
        </w:rPr>
        <w:t>October 2nd</w:t>
      </w:r>
      <w:r w:rsidR="00E16623" w:rsidRPr="00E16623">
        <w:rPr>
          <w:sz w:val="28"/>
          <w:szCs w:val="28"/>
        </w:rPr>
        <w:t xml:space="preserve"> </w:t>
      </w:r>
      <w:r w:rsidR="00E16623">
        <w:rPr>
          <w:sz w:val="28"/>
          <w:szCs w:val="28"/>
        </w:rPr>
        <w:t>–</w:t>
      </w:r>
      <w:r w:rsidR="00E16623" w:rsidRPr="00E16623">
        <w:rPr>
          <w:sz w:val="28"/>
          <w:szCs w:val="28"/>
        </w:rPr>
        <w:t xml:space="preserve"> </w:t>
      </w:r>
      <w:r w:rsidR="00E16623">
        <w:rPr>
          <w:sz w:val="28"/>
          <w:szCs w:val="28"/>
        </w:rPr>
        <w:t xml:space="preserve">Completed by </w:t>
      </w:r>
      <w:r w:rsidR="00E16623" w:rsidRPr="00E16623">
        <w:rPr>
          <w:sz w:val="28"/>
          <w:szCs w:val="28"/>
        </w:rPr>
        <w:t xml:space="preserve">Monday </w:t>
      </w:r>
      <w:r w:rsidR="00E16623">
        <w:rPr>
          <w:sz w:val="28"/>
          <w:szCs w:val="28"/>
        </w:rPr>
        <w:t>October 12th</w:t>
      </w:r>
    </w:p>
    <w:p w14:paraId="610FCA68" w14:textId="378518BD" w:rsidR="00E16623" w:rsidRPr="00E16623" w:rsidRDefault="00A9023E" w:rsidP="00E16623">
      <w:pPr>
        <w:widowControl/>
        <w:rPr>
          <w:sz w:val="28"/>
          <w:szCs w:val="28"/>
        </w:rPr>
      </w:pPr>
      <w:r w:rsidRPr="005A7FD4">
        <w:rPr>
          <w:b/>
          <w:sz w:val="28"/>
          <w:szCs w:val="28"/>
        </w:rPr>
        <w:t>Mechanics Test</w:t>
      </w:r>
      <w:r w:rsidRPr="005A7FD4">
        <w:rPr>
          <w:sz w:val="28"/>
          <w:szCs w:val="28"/>
        </w:rPr>
        <w:t xml:space="preserve"> – </w:t>
      </w:r>
      <w:r w:rsidR="00E16623">
        <w:rPr>
          <w:sz w:val="28"/>
          <w:szCs w:val="28"/>
        </w:rPr>
        <w:t xml:space="preserve">Online test - </w:t>
      </w:r>
      <w:r w:rsidR="00E16623">
        <w:rPr>
          <w:sz w:val="28"/>
          <w:szCs w:val="28"/>
        </w:rPr>
        <w:t xml:space="preserve">Available </w:t>
      </w:r>
      <w:r w:rsidR="00E16623">
        <w:rPr>
          <w:sz w:val="28"/>
          <w:szCs w:val="28"/>
        </w:rPr>
        <w:t>Monday</w:t>
      </w:r>
      <w:r w:rsidR="00E16623" w:rsidRPr="00E16623">
        <w:rPr>
          <w:sz w:val="28"/>
          <w:szCs w:val="28"/>
        </w:rPr>
        <w:t xml:space="preserve"> </w:t>
      </w:r>
      <w:r w:rsidR="00E16623">
        <w:rPr>
          <w:sz w:val="28"/>
          <w:szCs w:val="28"/>
        </w:rPr>
        <w:t>Novem</w:t>
      </w:r>
      <w:r w:rsidR="00E16623">
        <w:rPr>
          <w:sz w:val="28"/>
          <w:szCs w:val="28"/>
        </w:rPr>
        <w:t xml:space="preserve">ber </w:t>
      </w:r>
      <w:r w:rsidR="00E16623">
        <w:rPr>
          <w:sz w:val="28"/>
          <w:szCs w:val="28"/>
        </w:rPr>
        <w:t>9th</w:t>
      </w:r>
      <w:r w:rsidR="00E16623" w:rsidRPr="00E16623">
        <w:rPr>
          <w:sz w:val="28"/>
          <w:szCs w:val="28"/>
        </w:rPr>
        <w:t xml:space="preserve"> </w:t>
      </w:r>
      <w:r w:rsidR="00E16623">
        <w:rPr>
          <w:sz w:val="28"/>
          <w:szCs w:val="28"/>
        </w:rPr>
        <w:t>–</w:t>
      </w:r>
      <w:r w:rsidR="00E16623" w:rsidRPr="00E16623">
        <w:rPr>
          <w:sz w:val="28"/>
          <w:szCs w:val="28"/>
        </w:rPr>
        <w:t xml:space="preserve"> </w:t>
      </w:r>
      <w:r w:rsidR="00E16623">
        <w:rPr>
          <w:sz w:val="28"/>
          <w:szCs w:val="28"/>
        </w:rPr>
        <w:t xml:space="preserve">Completed by </w:t>
      </w:r>
      <w:r w:rsidR="00E16623" w:rsidRPr="00E16623">
        <w:rPr>
          <w:sz w:val="28"/>
          <w:szCs w:val="28"/>
        </w:rPr>
        <w:t xml:space="preserve">Monday </w:t>
      </w:r>
      <w:r w:rsidR="00E16623">
        <w:rPr>
          <w:sz w:val="28"/>
          <w:szCs w:val="28"/>
        </w:rPr>
        <w:t>November</w:t>
      </w:r>
      <w:r w:rsidR="00E16623">
        <w:rPr>
          <w:sz w:val="28"/>
          <w:szCs w:val="28"/>
        </w:rPr>
        <w:t xml:space="preserve"> 1</w:t>
      </w:r>
      <w:r w:rsidR="00E16623">
        <w:rPr>
          <w:sz w:val="28"/>
          <w:szCs w:val="28"/>
        </w:rPr>
        <w:t>6</w:t>
      </w:r>
      <w:r w:rsidR="00E16623">
        <w:rPr>
          <w:sz w:val="28"/>
          <w:szCs w:val="28"/>
        </w:rPr>
        <w:t>th</w:t>
      </w:r>
    </w:p>
    <w:p w14:paraId="51BA8D11" w14:textId="25016A32" w:rsidR="00A9023E" w:rsidRPr="005A7FD4" w:rsidRDefault="00A9023E" w:rsidP="00E97FEC">
      <w:pPr>
        <w:widowControl/>
        <w:rPr>
          <w:sz w:val="28"/>
          <w:szCs w:val="28"/>
        </w:rPr>
      </w:pPr>
      <w:r w:rsidRPr="005A7FD4">
        <w:rPr>
          <w:b/>
          <w:sz w:val="28"/>
          <w:szCs w:val="28"/>
        </w:rPr>
        <w:t>8-Man</w:t>
      </w:r>
      <w:r w:rsidRPr="005A7FD4">
        <w:rPr>
          <w:sz w:val="28"/>
          <w:szCs w:val="28"/>
        </w:rPr>
        <w:t xml:space="preserve"> Championships – </w:t>
      </w:r>
      <w:r w:rsidR="0034243D">
        <w:rPr>
          <w:sz w:val="28"/>
          <w:szCs w:val="28"/>
        </w:rPr>
        <w:t>Saturday, March 20</w:t>
      </w:r>
    </w:p>
    <w:p w14:paraId="7CC29891" w14:textId="19BB4390" w:rsidR="00A9023E" w:rsidRPr="005A7FD4" w:rsidRDefault="00A9023E" w:rsidP="00E97FEC">
      <w:pPr>
        <w:widowControl/>
        <w:rPr>
          <w:sz w:val="28"/>
          <w:szCs w:val="28"/>
        </w:rPr>
      </w:pPr>
      <w:r w:rsidRPr="005A7FD4">
        <w:rPr>
          <w:b/>
          <w:sz w:val="28"/>
          <w:szCs w:val="28"/>
        </w:rPr>
        <w:t>Open Division</w:t>
      </w:r>
      <w:r w:rsidRPr="005A7FD4">
        <w:rPr>
          <w:sz w:val="28"/>
          <w:szCs w:val="28"/>
        </w:rPr>
        <w:t xml:space="preserve"> Championships – Sat., </w:t>
      </w:r>
      <w:r w:rsidR="00E16623">
        <w:rPr>
          <w:sz w:val="28"/>
          <w:szCs w:val="28"/>
        </w:rPr>
        <w:t>April</w:t>
      </w:r>
      <w:r w:rsidRPr="005A7FD4">
        <w:rPr>
          <w:sz w:val="28"/>
          <w:szCs w:val="28"/>
        </w:rPr>
        <w:t xml:space="preserve"> 3</w:t>
      </w:r>
    </w:p>
    <w:p w14:paraId="5063F93F" w14:textId="75261FD2" w:rsidR="00A9023E" w:rsidRPr="005A7FD4" w:rsidRDefault="00A9023E" w:rsidP="00E97FEC">
      <w:pPr>
        <w:widowControl/>
        <w:rPr>
          <w:sz w:val="28"/>
          <w:szCs w:val="28"/>
        </w:rPr>
      </w:pPr>
      <w:r w:rsidRPr="005A7FD4">
        <w:rPr>
          <w:b/>
          <w:sz w:val="28"/>
          <w:szCs w:val="28"/>
        </w:rPr>
        <w:t>DII and DIV and DV</w:t>
      </w:r>
      <w:r w:rsidRPr="005A7FD4">
        <w:rPr>
          <w:sz w:val="28"/>
          <w:szCs w:val="28"/>
        </w:rPr>
        <w:t xml:space="preserve"> Championships – Fri., </w:t>
      </w:r>
      <w:r w:rsidR="0034243D">
        <w:rPr>
          <w:sz w:val="28"/>
          <w:szCs w:val="28"/>
        </w:rPr>
        <w:t>April</w:t>
      </w:r>
      <w:r w:rsidRPr="005A7FD4">
        <w:rPr>
          <w:sz w:val="28"/>
          <w:szCs w:val="28"/>
        </w:rPr>
        <w:t xml:space="preserve"> 9</w:t>
      </w:r>
    </w:p>
    <w:p w14:paraId="265DC86B" w14:textId="6E1075A2" w:rsidR="00A9023E" w:rsidRPr="005A7FD4" w:rsidRDefault="00A9023E" w:rsidP="00E97FEC">
      <w:pPr>
        <w:widowControl/>
        <w:rPr>
          <w:sz w:val="28"/>
          <w:szCs w:val="28"/>
        </w:rPr>
      </w:pPr>
      <w:r w:rsidRPr="005A7FD4">
        <w:rPr>
          <w:b/>
          <w:sz w:val="28"/>
          <w:szCs w:val="28"/>
        </w:rPr>
        <w:t>DI and DIII</w:t>
      </w:r>
      <w:r w:rsidRPr="005A7FD4">
        <w:rPr>
          <w:sz w:val="28"/>
          <w:szCs w:val="28"/>
        </w:rPr>
        <w:t xml:space="preserve"> Championships – Sat., </w:t>
      </w:r>
      <w:r w:rsidR="0034243D">
        <w:rPr>
          <w:sz w:val="28"/>
          <w:szCs w:val="28"/>
        </w:rPr>
        <w:t>April</w:t>
      </w:r>
      <w:r w:rsidRPr="005A7FD4">
        <w:rPr>
          <w:sz w:val="28"/>
          <w:szCs w:val="28"/>
        </w:rPr>
        <w:t xml:space="preserve"> </w:t>
      </w:r>
      <w:r w:rsidR="0034243D">
        <w:rPr>
          <w:sz w:val="28"/>
          <w:szCs w:val="28"/>
        </w:rPr>
        <w:t>1</w:t>
      </w:r>
      <w:r w:rsidRPr="005A7FD4">
        <w:rPr>
          <w:sz w:val="28"/>
          <w:szCs w:val="28"/>
        </w:rPr>
        <w:t>0</w:t>
      </w:r>
    </w:p>
    <w:p w14:paraId="7A3B1FE3" w14:textId="77777777" w:rsidR="0034243D" w:rsidRDefault="00A9023E" w:rsidP="0034243D">
      <w:pPr>
        <w:rPr>
          <w:szCs w:val="24"/>
        </w:rPr>
      </w:pPr>
      <w:r w:rsidRPr="005A7FD4">
        <w:rPr>
          <w:b/>
          <w:sz w:val="28"/>
          <w:szCs w:val="28"/>
        </w:rPr>
        <w:t xml:space="preserve">Alex Spanos All-Star Game </w:t>
      </w:r>
      <w:r w:rsidRPr="005A7FD4">
        <w:rPr>
          <w:sz w:val="28"/>
          <w:szCs w:val="28"/>
        </w:rPr>
        <w:t xml:space="preserve">– </w:t>
      </w:r>
      <w:r w:rsidR="00E16623" w:rsidRPr="0034243D">
        <w:rPr>
          <w:sz w:val="28"/>
          <w:szCs w:val="28"/>
          <w:u w:val="single"/>
        </w:rPr>
        <w:t>No Clue</w:t>
      </w:r>
      <w:r w:rsidR="0034243D">
        <w:rPr>
          <w:szCs w:val="24"/>
        </w:rPr>
        <w:t xml:space="preserve"> </w:t>
      </w:r>
    </w:p>
    <w:p w14:paraId="363250A8" w14:textId="77777777" w:rsidR="0034243D" w:rsidRDefault="0034243D" w:rsidP="0034243D">
      <w:pPr>
        <w:rPr>
          <w:szCs w:val="24"/>
        </w:rPr>
      </w:pPr>
    </w:p>
    <w:p w14:paraId="0E7F5BC8" w14:textId="49434EC9" w:rsidR="0034243D" w:rsidRDefault="0034243D" w:rsidP="0034243D">
      <w:r w:rsidRPr="001B4E9D">
        <w:rPr>
          <w:b/>
          <w:sz w:val="28"/>
          <w:szCs w:val="28"/>
        </w:rPr>
        <w:t>“Th</w:t>
      </w:r>
      <w:r>
        <w:rPr>
          <w:b/>
          <w:sz w:val="28"/>
          <w:szCs w:val="28"/>
        </w:rPr>
        <w:t>rough our performance we can control the perception of players, coaches and fans</w:t>
      </w:r>
      <w:r w:rsidRPr="001B4E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This is sometimes called ‘OPTICS’</w:t>
      </w:r>
      <w:r w:rsidRPr="001B4E9D">
        <w:rPr>
          <w:b/>
          <w:sz w:val="28"/>
          <w:szCs w:val="28"/>
        </w:rPr>
        <w:t>”</w:t>
      </w:r>
      <w:r>
        <w:t xml:space="preserve"> </w:t>
      </w:r>
    </w:p>
    <w:p w14:paraId="46F0D189" w14:textId="77777777" w:rsidR="0034243D" w:rsidRDefault="0034243D" w:rsidP="0034243D">
      <w:pPr>
        <w:ind w:left="3600" w:firstLine="720"/>
      </w:pPr>
      <w:r>
        <w:t xml:space="preserve">– Chris </w:t>
      </w:r>
      <w:proofErr w:type="spellStart"/>
      <w:r>
        <w:t>Coyte</w:t>
      </w:r>
      <w:proofErr w:type="spellEnd"/>
      <w:r>
        <w:t>, PAC 12 Referee (referee for the 2019 National Championship game between Clemson and LSU)</w:t>
      </w:r>
    </w:p>
    <w:p w14:paraId="51AA633B" w14:textId="1FA3525B" w:rsidR="00A632A6" w:rsidRPr="00E16623" w:rsidRDefault="00A632A6" w:rsidP="00E97FEC">
      <w:pPr>
        <w:widowControl/>
        <w:rPr>
          <w:sz w:val="28"/>
          <w:szCs w:val="28"/>
        </w:rPr>
      </w:pPr>
    </w:p>
    <w:sectPr w:rsidR="00A632A6" w:rsidRPr="00E16623" w:rsidSect="00E97FEC">
      <w:endnotePr>
        <w:numFmt w:val="decimal"/>
      </w:endnotePr>
      <w:pgSz w:w="12240" w:h="15840" w:code="1"/>
      <w:pgMar w:top="288" w:right="389" w:bottom="662" w:left="374" w:header="360" w:footer="31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63103"/>
    <w:multiLevelType w:val="hybridMultilevel"/>
    <w:tmpl w:val="036A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3D5B"/>
    <w:multiLevelType w:val="hybridMultilevel"/>
    <w:tmpl w:val="1950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01632"/>
    <w:multiLevelType w:val="hybridMultilevel"/>
    <w:tmpl w:val="66EC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35F37"/>
    <w:multiLevelType w:val="hybridMultilevel"/>
    <w:tmpl w:val="0BF867FC"/>
    <w:lvl w:ilvl="0" w:tplc="67DE08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FEC"/>
    <w:rsid w:val="00000304"/>
    <w:rsid w:val="00020582"/>
    <w:rsid w:val="000274F1"/>
    <w:rsid w:val="000A7A09"/>
    <w:rsid w:val="000F671D"/>
    <w:rsid w:val="001126BE"/>
    <w:rsid w:val="00121368"/>
    <w:rsid w:val="00137931"/>
    <w:rsid w:val="001E3CD5"/>
    <w:rsid w:val="00200C09"/>
    <w:rsid w:val="00235A16"/>
    <w:rsid w:val="00240132"/>
    <w:rsid w:val="00255F0B"/>
    <w:rsid w:val="00264852"/>
    <w:rsid w:val="002D77AA"/>
    <w:rsid w:val="00310A9B"/>
    <w:rsid w:val="0031254D"/>
    <w:rsid w:val="0034243D"/>
    <w:rsid w:val="00370707"/>
    <w:rsid w:val="00411A6A"/>
    <w:rsid w:val="00447D85"/>
    <w:rsid w:val="004D5225"/>
    <w:rsid w:val="004E2448"/>
    <w:rsid w:val="00517F05"/>
    <w:rsid w:val="00527EFA"/>
    <w:rsid w:val="005602B5"/>
    <w:rsid w:val="005A2C50"/>
    <w:rsid w:val="005A7FD4"/>
    <w:rsid w:val="00622EA6"/>
    <w:rsid w:val="00672DFF"/>
    <w:rsid w:val="00697116"/>
    <w:rsid w:val="006E5437"/>
    <w:rsid w:val="00701762"/>
    <w:rsid w:val="007365E0"/>
    <w:rsid w:val="0073734F"/>
    <w:rsid w:val="007517ED"/>
    <w:rsid w:val="007756DC"/>
    <w:rsid w:val="007B7CAF"/>
    <w:rsid w:val="007D5534"/>
    <w:rsid w:val="008218CA"/>
    <w:rsid w:val="00891733"/>
    <w:rsid w:val="008E532D"/>
    <w:rsid w:val="009609C6"/>
    <w:rsid w:val="00974C7A"/>
    <w:rsid w:val="00992E28"/>
    <w:rsid w:val="00A22D47"/>
    <w:rsid w:val="00A24F9F"/>
    <w:rsid w:val="00A632A6"/>
    <w:rsid w:val="00A9023E"/>
    <w:rsid w:val="00B52E84"/>
    <w:rsid w:val="00B61169"/>
    <w:rsid w:val="00B82384"/>
    <w:rsid w:val="00B85574"/>
    <w:rsid w:val="00BA163B"/>
    <w:rsid w:val="00CB4540"/>
    <w:rsid w:val="00CB6EC4"/>
    <w:rsid w:val="00CF0D6F"/>
    <w:rsid w:val="00CF21D2"/>
    <w:rsid w:val="00D43702"/>
    <w:rsid w:val="00D46E2A"/>
    <w:rsid w:val="00D66D4C"/>
    <w:rsid w:val="00DB3AE8"/>
    <w:rsid w:val="00DE6B11"/>
    <w:rsid w:val="00E16623"/>
    <w:rsid w:val="00E5397A"/>
    <w:rsid w:val="00E91C9F"/>
    <w:rsid w:val="00E97FEC"/>
    <w:rsid w:val="00EB0EF9"/>
    <w:rsid w:val="00F7435D"/>
    <w:rsid w:val="00F81831"/>
    <w:rsid w:val="00FB7E7E"/>
    <w:rsid w:val="00FC45AA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2239"/>
  <w15:docId w15:val="{817D1BA2-84C5-4A6D-8503-E41D70EB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F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225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7F0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7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554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45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43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1332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2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143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325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122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52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60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Steve Coover</cp:lastModifiedBy>
  <cp:revision>6</cp:revision>
  <cp:lastPrinted>2020-08-16T16:44:00Z</cp:lastPrinted>
  <dcterms:created xsi:type="dcterms:W3CDTF">2020-08-16T16:41:00Z</dcterms:created>
  <dcterms:modified xsi:type="dcterms:W3CDTF">2020-08-17T16:52:00Z</dcterms:modified>
</cp:coreProperties>
</file>