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DC35" w14:textId="77777777" w:rsidR="00240547" w:rsidRPr="00240547" w:rsidRDefault="00240547" w:rsidP="00240547">
      <w:pPr>
        <w:pBdr>
          <w:top w:val="single" w:sz="2" w:space="0" w:color="F0F3F5"/>
          <w:left w:val="single" w:sz="2" w:space="0" w:color="F0F3F5"/>
          <w:bottom w:val="single" w:sz="2" w:space="0" w:color="F0F3F5"/>
          <w:right w:val="single" w:sz="2" w:space="0" w:color="F0F3F5"/>
        </w:pBdr>
        <w:shd w:val="clear" w:color="auto" w:fill="FFFFFF"/>
        <w:spacing w:after="0" w:line="312" w:lineRule="atLeast"/>
        <w:outlineLvl w:val="2"/>
        <w:rPr>
          <w:rFonts w:ascii="Helvetica" w:eastAsia="Times New Roman" w:hAnsi="Helvetica" w:cs="Helvetica"/>
          <w:color w:val="1D1D1D"/>
          <w:kern w:val="0"/>
          <w:sz w:val="42"/>
          <w:szCs w:val="42"/>
          <w14:ligatures w14:val="none"/>
        </w:rPr>
      </w:pPr>
      <w:r w:rsidRPr="00240547">
        <w:rPr>
          <w:rFonts w:ascii="Helvetica" w:eastAsia="Times New Roman" w:hAnsi="Helvetica" w:cs="Helvetica"/>
          <w:color w:val="1D1D1D"/>
          <w:kern w:val="0"/>
          <w:sz w:val="42"/>
          <w:szCs w:val="42"/>
          <w:bdr w:val="single" w:sz="2" w:space="0" w:color="F0F3F5" w:frame="1"/>
          <w14:ligatures w14:val="none"/>
        </w:rPr>
        <w:t>SDCFOA Weekly Bull 6-29-26</w:t>
      </w:r>
    </w:p>
    <w:p w14:paraId="0251E539" w14:textId="77777777" w:rsidR="00240547" w:rsidRDefault="00240547" w:rsidP="00240547">
      <w:pPr>
        <w:shd w:val="clear" w:color="auto" w:fill="FFFFFF"/>
        <w:spacing w:after="0" w:line="240" w:lineRule="auto"/>
        <w:rPr>
          <w:rFonts w:ascii="revert-layer" w:eastAsia="Times New Roman" w:hAnsi="revert-layer" w:cs="Helvetica"/>
          <w:b/>
          <w:bCs/>
          <w:color w:val="1D1D1D"/>
          <w:kern w:val="0"/>
          <w:sz w:val="20"/>
          <w:szCs w:val="20"/>
          <w:u w:val="single"/>
          <w14:ligatures w14:val="none"/>
        </w:rPr>
      </w:pPr>
    </w:p>
    <w:p w14:paraId="74B96370" w14:textId="1B4A0942" w:rsidR="00240547" w:rsidRPr="00240547" w:rsidRDefault="00240547" w:rsidP="00240547">
      <w:pPr>
        <w:shd w:val="clear" w:color="auto" w:fill="FFFFFF"/>
        <w:spacing w:after="0" w:line="240" w:lineRule="auto"/>
        <w:rPr>
          <w:rFonts w:ascii="Times New Roman" w:eastAsia="Times New Roman" w:hAnsi="Times New Roman" w:cs="Times New Roman"/>
          <w:color w:val="1D1D1D"/>
          <w:kern w:val="0"/>
          <w:sz w:val="28"/>
          <w:szCs w:val="28"/>
          <w14:ligatures w14:val="none"/>
        </w:rPr>
      </w:pPr>
      <w:r w:rsidRPr="00240547">
        <w:rPr>
          <w:rFonts w:ascii="Times New Roman" w:eastAsia="Times New Roman" w:hAnsi="Times New Roman" w:cs="Times New Roman"/>
          <w:b/>
          <w:bCs/>
          <w:color w:val="1D1D1D"/>
          <w:kern w:val="0"/>
          <w:sz w:val="28"/>
          <w:szCs w:val="28"/>
          <w:u w:val="single"/>
          <w14:ligatures w14:val="none"/>
        </w:rPr>
        <w:t>Developing Your Crew</w:t>
      </w:r>
      <w:r w:rsidRPr="00240547">
        <w:rPr>
          <w:rFonts w:ascii="Times New Roman" w:eastAsia="Times New Roman" w:hAnsi="Times New Roman" w:cs="Times New Roman"/>
          <w:color w:val="1D1D1D"/>
          <w:kern w:val="0"/>
          <w:sz w:val="28"/>
          <w:szCs w:val="28"/>
          <w14:ligatures w14:val="none"/>
        </w:rPr>
        <w:t xml:space="preserve"> – Once a crew has been drafted, it will take time and effort to be fully ready for that first scrimmage.  In the “old days” we’d show up for the scrimmage and work, as Bill </w:t>
      </w:r>
      <w:proofErr w:type="spellStart"/>
      <w:r w:rsidRPr="00240547">
        <w:rPr>
          <w:rFonts w:ascii="Times New Roman" w:eastAsia="Times New Roman" w:hAnsi="Times New Roman" w:cs="Times New Roman"/>
          <w:color w:val="1D1D1D"/>
          <w:kern w:val="0"/>
          <w:sz w:val="28"/>
          <w:szCs w:val="28"/>
          <w14:ligatures w14:val="none"/>
        </w:rPr>
        <w:t>Tellous</w:t>
      </w:r>
      <w:proofErr w:type="spellEnd"/>
      <w:r w:rsidRPr="00240547">
        <w:rPr>
          <w:rFonts w:ascii="Times New Roman" w:eastAsia="Times New Roman" w:hAnsi="Times New Roman" w:cs="Times New Roman"/>
          <w:color w:val="1D1D1D"/>
          <w:kern w:val="0"/>
          <w:sz w:val="28"/>
          <w:szCs w:val="28"/>
          <w14:ligatures w14:val="none"/>
        </w:rPr>
        <w:t xml:space="preserve"> used to put it, “work a </w:t>
      </w:r>
      <w:proofErr w:type="spellStart"/>
      <w:r w:rsidRPr="00240547">
        <w:rPr>
          <w:rFonts w:ascii="Times New Roman" w:eastAsia="Times New Roman" w:hAnsi="Times New Roman" w:cs="Times New Roman"/>
          <w:color w:val="1D1D1D"/>
          <w:kern w:val="0"/>
          <w:sz w:val="28"/>
          <w:szCs w:val="28"/>
          <w14:ligatures w14:val="none"/>
        </w:rPr>
        <w:t>shake down</w:t>
      </w:r>
      <w:proofErr w:type="spellEnd"/>
      <w:r w:rsidRPr="00240547">
        <w:rPr>
          <w:rFonts w:ascii="Times New Roman" w:eastAsia="Times New Roman" w:hAnsi="Times New Roman" w:cs="Times New Roman"/>
          <w:color w:val="1D1D1D"/>
          <w:kern w:val="0"/>
          <w:sz w:val="28"/>
          <w:szCs w:val="28"/>
          <w14:ligatures w14:val="none"/>
        </w:rPr>
        <w:t xml:space="preserve"> cruise.”  Everyone would </w:t>
      </w:r>
      <w:proofErr w:type="gramStart"/>
      <w:r w:rsidRPr="00240547">
        <w:rPr>
          <w:rFonts w:ascii="Times New Roman" w:eastAsia="Times New Roman" w:hAnsi="Times New Roman" w:cs="Times New Roman"/>
          <w:color w:val="1D1D1D"/>
          <w:kern w:val="0"/>
          <w:sz w:val="28"/>
          <w:szCs w:val="28"/>
          <w14:ligatures w14:val="none"/>
        </w:rPr>
        <w:t>work</w:t>
      </w:r>
      <w:proofErr w:type="gramEnd"/>
      <w:r w:rsidRPr="00240547">
        <w:rPr>
          <w:rFonts w:ascii="Times New Roman" w:eastAsia="Times New Roman" w:hAnsi="Times New Roman" w:cs="Times New Roman"/>
          <w:color w:val="1D1D1D"/>
          <w:kern w:val="0"/>
          <w:sz w:val="28"/>
          <w:szCs w:val="28"/>
          <w14:ligatures w14:val="none"/>
        </w:rPr>
        <w:t xml:space="preserve"> their </w:t>
      </w:r>
      <w:proofErr w:type="gramStart"/>
      <w:r w:rsidRPr="00240547">
        <w:rPr>
          <w:rFonts w:ascii="Times New Roman" w:eastAsia="Times New Roman" w:hAnsi="Times New Roman" w:cs="Times New Roman"/>
          <w:color w:val="1D1D1D"/>
          <w:kern w:val="0"/>
          <w:sz w:val="28"/>
          <w:szCs w:val="28"/>
          <w14:ligatures w14:val="none"/>
        </w:rPr>
        <w:t>position</w:t>
      </w:r>
      <w:proofErr w:type="gramEnd"/>
      <w:r w:rsidRPr="00240547">
        <w:rPr>
          <w:rFonts w:ascii="Times New Roman" w:eastAsia="Times New Roman" w:hAnsi="Times New Roman" w:cs="Times New Roman"/>
          <w:color w:val="1D1D1D"/>
          <w:kern w:val="0"/>
          <w:sz w:val="28"/>
          <w:szCs w:val="28"/>
          <w14:ligatures w14:val="none"/>
        </w:rPr>
        <w:t xml:space="preserve"> and Bill would take notes of the things needing correction.  Jim Sibbet was famous for this approach as well.  The problem is that you were then making major corrections in your Week #1 games!  Now we do this prior to the scrimmage as best as we can.  Meeting vis Zoom to get to know one another.  Setting season goals and getting organized with our crew responsibilities are just a few tasks that can be accomplished in an hour.  Additional meetings could be scheduled to cover the crew’s weekly schedule, </w:t>
      </w:r>
      <w:proofErr w:type="gramStart"/>
      <w:r w:rsidRPr="00240547">
        <w:rPr>
          <w:rFonts w:ascii="Times New Roman" w:eastAsia="Times New Roman" w:hAnsi="Times New Roman" w:cs="Times New Roman"/>
          <w:color w:val="1D1D1D"/>
          <w:kern w:val="0"/>
          <w:sz w:val="28"/>
          <w:szCs w:val="28"/>
          <w14:ligatures w14:val="none"/>
        </w:rPr>
        <w:t>half time</w:t>
      </w:r>
      <w:proofErr w:type="gramEnd"/>
      <w:r w:rsidRPr="00240547">
        <w:rPr>
          <w:rFonts w:ascii="Times New Roman" w:eastAsia="Times New Roman" w:hAnsi="Times New Roman" w:cs="Times New Roman"/>
          <w:color w:val="1D1D1D"/>
          <w:kern w:val="0"/>
          <w:sz w:val="28"/>
          <w:szCs w:val="28"/>
          <w14:ligatures w14:val="none"/>
        </w:rPr>
        <w:t xml:space="preserve"> and post-game evaluations, uniform and equipment, standard pre-game, honest self-evaluation, etc. </w:t>
      </w:r>
      <w:proofErr w:type="gramStart"/>
      <w:r w:rsidRPr="00240547">
        <w:rPr>
          <w:rFonts w:ascii="Times New Roman" w:eastAsia="Times New Roman" w:hAnsi="Times New Roman" w:cs="Times New Roman"/>
          <w:color w:val="1D1D1D"/>
          <w:kern w:val="0"/>
          <w:sz w:val="28"/>
          <w:szCs w:val="28"/>
          <w14:ligatures w14:val="none"/>
        </w:rPr>
        <w:t>Or,</w:t>
      </w:r>
      <w:proofErr w:type="gramEnd"/>
      <w:r w:rsidRPr="00240547">
        <w:rPr>
          <w:rFonts w:ascii="Times New Roman" w:eastAsia="Times New Roman" w:hAnsi="Times New Roman" w:cs="Times New Roman"/>
          <w:color w:val="1D1D1D"/>
          <w:kern w:val="0"/>
          <w:sz w:val="28"/>
          <w:szCs w:val="28"/>
          <w14:ligatures w14:val="none"/>
        </w:rPr>
        <w:t xml:space="preserve"> a crew could have one-big in-person meeting to go over these issues plus </w:t>
      </w:r>
      <w:proofErr w:type="gramStart"/>
      <w:r w:rsidRPr="00240547">
        <w:rPr>
          <w:rFonts w:ascii="Times New Roman" w:eastAsia="Times New Roman" w:hAnsi="Times New Roman" w:cs="Times New Roman"/>
          <w:color w:val="1D1D1D"/>
          <w:kern w:val="0"/>
          <w:sz w:val="28"/>
          <w:szCs w:val="28"/>
          <w14:ligatures w14:val="none"/>
        </w:rPr>
        <w:t>all of</w:t>
      </w:r>
      <w:proofErr w:type="gramEnd"/>
      <w:r w:rsidRPr="00240547">
        <w:rPr>
          <w:rFonts w:ascii="Times New Roman" w:eastAsia="Times New Roman" w:hAnsi="Times New Roman" w:cs="Times New Roman"/>
          <w:color w:val="1D1D1D"/>
          <w:kern w:val="0"/>
          <w:sz w:val="28"/>
          <w:szCs w:val="28"/>
          <w14:ligatures w14:val="none"/>
        </w:rPr>
        <w:t xml:space="preserve"> our on-filed mechanics from warm-up responsibilities to </w:t>
      </w:r>
      <w:proofErr w:type="gramStart"/>
      <w:r w:rsidRPr="00240547">
        <w:rPr>
          <w:rFonts w:ascii="Times New Roman" w:eastAsia="Times New Roman" w:hAnsi="Times New Roman" w:cs="Times New Roman"/>
          <w:color w:val="1D1D1D"/>
          <w:kern w:val="0"/>
          <w:sz w:val="28"/>
          <w:szCs w:val="28"/>
          <w14:ligatures w14:val="none"/>
        </w:rPr>
        <w:t>exiting</w:t>
      </w:r>
      <w:proofErr w:type="gramEnd"/>
      <w:r w:rsidRPr="00240547">
        <w:rPr>
          <w:rFonts w:ascii="Times New Roman" w:eastAsia="Times New Roman" w:hAnsi="Times New Roman" w:cs="Times New Roman"/>
          <w:color w:val="1D1D1D"/>
          <w:kern w:val="0"/>
          <w:sz w:val="28"/>
          <w:szCs w:val="28"/>
          <w14:ligatures w14:val="none"/>
        </w:rPr>
        <w:t xml:space="preserve"> the field.  We call this “Soup-to-Nuts.”  And the goal is to have </w:t>
      </w:r>
      <w:proofErr w:type="gramStart"/>
      <w:r w:rsidRPr="00240547">
        <w:rPr>
          <w:rFonts w:ascii="Times New Roman" w:eastAsia="Times New Roman" w:hAnsi="Times New Roman" w:cs="Times New Roman"/>
          <w:color w:val="1D1D1D"/>
          <w:kern w:val="0"/>
          <w:sz w:val="28"/>
          <w:szCs w:val="28"/>
          <w14:ligatures w14:val="none"/>
        </w:rPr>
        <w:t>all of</w:t>
      </w:r>
      <w:proofErr w:type="gramEnd"/>
      <w:r w:rsidRPr="00240547">
        <w:rPr>
          <w:rFonts w:ascii="Times New Roman" w:eastAsia="Times New Roman" w:hAnsi="Times New Roman" w:cs="Times New Roman"/>
          <w:color w:val="1D1D1D"/>
          <w:kern w:val="0"/>
          <w:sz w:val="28"/>
          <w:szCs w:val="28"/>
          <w14:ligatures w14:val="none"/>
        </w:rPr>
        <w:t xml:space="preserve"> this accomplished PRIOR to the scrimmage, so you can practice, and begin the process of Getting Even Better!</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u w:val="single"/>
          <w14:ligatures w14:val="none"/>
        </w:rPr>
        <w:t>Recruit</w:t>
      </w:r>
      <w:r w:rsidRPr="00240547">
        <w:rPr>
          <w:rFonts w:ascii="Times New Roman" w:eastAsia="Times New Roman" w:hAnsi="Times New Roman" w:cs="Times New Roman"/>
          <w:color w:val="1D1D1D"/>
          <w:kern w:val="0"/>
          <w:sz w:val="28"/>
          <w:szCs w:val="28"/>
          <w14:ligatures w14:val="none"/>
        </w:rPr>
        <w:t xml:space="preserve"> – This is the final week before our first meeting.  Please take a moment to think if there are any potential officials in </w:t>
      </w:r>
      <w:proofErr w:type="gramStart"/>
      <w:r w:rsidRPr="00240547">
        <w:rPr>
          <w:rFonts w:ascii="Times New Roman" w:eastAsia="Times New Roman" w:hAnsi="Times New Roman" w:cs="Times New Roman"/>
          <w:color w:val="1D1D1D"/>
          <w:kern w:val="0"/>
          <w:sz w:val="28"/>
          <w:szCs w:val="28"/>
          <w14:ligatures w14:val="none"/>
        </w:rPr>
        <w:t>you</w:t>
      </w:r>
      <w:proofErr w:type="gramEnd"/>
      <w:r w:rsidRPr="00240547">
        <w:rPr>
          <w:rFonts w:ascii="Times New Roman" w:eastAsia="Times New Roman" w:hAnsi="Times New Roman" w:cs="Times New Roman"/>
          <w:color w:val="1D1D1D"/>
          <w:kern w:val="0"/>
          <w:sz w:val="28"/>
          <w:szCs w:val="28"/>
          <w14:ligatures w14:val="none"/>
        </w:rPr>
        <w:t xml:space="preserve"> circle of friends, workers or extended family.  Get them to join and share in the fun.</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u w:val="single"/>
          <w14:ligatures w14:val="none"/>
        </w:rPr>
        <w:t>Rules Study</w:t>
      </w:r>
      <w:r w:rsidRPr="00240547">
        <w:rPr>
          <w:rFonts w:ascii="Times New Roman" w:eastAsia="Times New Roman" w:hAnsi="Times New Roman" w:cs="Times New Roman"/>
          <w:color w:val="1D1D1D"/>
          <w:kern w:val="0"/>
          <w:sz w:val="28"/>
          <w:szCs w:val="28"/>
          <w14:ligatures w14:val="none"/>
        </w:rPr>
        <w:t xml:space="preserve"> – I like to jump around in the book and restudy different sections.  Others go chronologically through the rule book.  </w:t>
      </w:r>
      <w:proofErr w:type="gramStart"/>
      <w:r w:rsidRPr="00240547">
        <w:rPr>
          <w:rFonts w:ascii="Times New Roman" w:eastAsia="Times New Roman" w:hAnsi="Times New Roman" w:cs="Times New Roman"/>
          <w:color w:val="1D1D1D"/>
          <w:kern w:val="0"/>
          <w:sz w:val="28"/>
          <w:szCs w:val="28"/>
          <w14:ligatures w14:val="none"/>
        </w:rPr>
        <w:t>A study</w:t>
      </w:r>
      <w:proofErr w:type="gramEnd"/>
      <w:r w:rsidRPr="00240547">
        <w:rPr>
          <w:rFonts w:ascii="Times New Roman" w:eastAsia="Times New Roman" w:hAnsi="Times New Roman" w:cs="Times New Roman"/>
          <w:color w:val="1D1D1D"/>
          <w:kern w:val="0"/>
          <w:sz w:val="28"/>
          <w:szCs w:val="28"/>
          <w14:ligatures w14:val="none"/>
        </w:rPr>
        <w:t xml:space="preserve"> group is extremely helpful!  Don’t be afraid to follow the tentacles as the rule cites another rule in the book.  Just accept that the rules rely on one another, especially rule #2.  </w:t>
      </w:r>
      <w:proofErr w:type="gramStart"/>
      <w:r w:rsidRPr="00240547">
        <w:rPr>
          <w:rFonts w:ascii="Times New Roman" w:eastAsia="Times New Roman" w:hAnsi="Times New Roman" w:cs="Times New Roman"/>
          <w:color w:val="1D1D1D"/>
          <w:kern w:val="0"/>
          <w:sz w:val="28"/>
          <w:szCs w:val="28"/>
          <w14:ligatures w14:val="none"/>
        </w:rPr>
        <w:t>So</w:t>
      </w:r>
      <w:proofErr w:type="gramEnd"/>
      <w:r w:rsidRPr="00240547">
        <w:rPr>
          <w:rFonts w:ascii="Times New Roman" w:eastAsia="Times New Roman" w:hAnsi="Times New Roman" w:cs="Times New Roman"/>
          <w:color w:val="1D1D1D"/>
          <w:kern w:val="0"/>
          <w:sz w:val="28"/>
          <w:szCs w:val="28"/>
          <w14:ligatures w14:val="none"/>
        </w:rPr>
        <w:t xml:space="preserve"> turn to the section that is referenced and read THAT rule.  Learn to enjoy the journey.  In this way, you will begin to learn where the related rules are located.  You will find yourself saying, “I know where that is!”  Appreciate your increased knowledge and competence.</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u w:val="single"/>
          <w14:ligatures w14:val="none"/>
        </w:rPr>
        <w:t>Last Week’s Questions with Answers</w:t>
      </w:r>
      <w:r w:rsidRPr="00240547">
        <w:rPr>
          <w:rFonts w:ascii="Times New Roman" w:eastAsia="Times New Roman" w:hAnsi="Times New Roman" w:cs="Times New Roman"/>
          <w:color w:val="1D1D1D"/>
          <w:kern w:val="0"/>
          <w:sz w:val="28"/>
          <w:szCs w:val="28"/>
          <w14:ligatures w14:val="none"/>
        </w:rPr>
        <w:br/>
        <w:t>Snapper A1 is positioned over the ball following the ready signal and has a hand on the ground.  A1 then stands erect to call out a blocking assignment.</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14:ligatures w14:val="none"/>
        </w:rPr>
        <w:t>Answer</w:t>
      </w:r>
      <w:r w:rsidRPr="00240547">
        <w:rPr>
          <w:rFonts w:ascii="Times New Roman" w:eastAsia="Times New Roman" w:hAnsi="Times New Roman" w:cs="Times New Roman"/>
          <w:color w:val="1D1D1D"/>
          <w:kern w:val="0"/>
          <w:sz w:val="28"/>
          <w:szCs w:val="28"/>
          <w14:ligatures w14:val="none"/>
        </w:rPr>
        <w:t xml:space="preserve"> - No Foul 7-1-7c </w:t>
      </w:r>
      <w:proofErr w:type="gramStart"/>
      <w:r w:rsidRPr="00240547">
        <w:rPr>
          <w:rFonts w:ascii="Times New Roman" w:eastAsia="Times New Roman" w:hAnsi="Times New Roman" w:cs="Times New Roman"/>
          <w:color w:val="1D1D1D"/>
          <w:kern w:val="0"/>
          <w:sz w:val="28"/>
          <w:szCs w:val="28"/>
          <w14:ligatures w14:val="none"/>
        </w:rPr>
        <w:t>The</w:t>
      </w:r>
      <w:proofErr w:type="gramEnd"/>
      <w:r w:rsidRPr="00240547">
        <w:rPr>
          <w:rFonts w:ascii="Times New Roman" w:eastAsia="Times New Roman" w:hAnsi="Times New Roman" w:cs="Times New Roman"/>
          <w:color w:val="1D1D1D"/>
          <w:kern w:val="0"/>
          <w:sz w:val="28"/>
          <w:szCs w:val="28"/>
          <w14:ligatures w14:val="none"/>
        </w:rPr>
        <w:t xml:space="preserve"> snapper may do this if he has not placed his hand(s) on the ball, but the players between the snapper and the ends (guards and tackles) may not do this.</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color w:val="1D1D1D"/>
          <w:kern w:val="0"/>
          <w:sz w:val="28"/>
          <w:szCs w:val="28"/>
          <w14:ligatures w14:val="none"/>
        </w:rPr>
        <w:lastRenderedPageBreak/>
        <w:t>Snapper A1 is positioned over the ball following the ready signal and has his hand(s) on the ball.  A1 then stands erect to call out a blocking assignment.</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14:ligatures w14:val="none"/>
        </w:rPr>
        <w:t>Answer</w:t>
      </w:r>
      <w:r w:rsidRPr="00240547">
        <w:rPr>
          <w:rFonts w:ascii="Times New Roman" w:eastAsia="Times New Roman" w:hAnsi="Times New Roman" w:cs="Times New Roman"/>
          <w:color w:val="1D1D1D"/>
          <w:kern w:val="0"/>
          <w:sz w:val="28"/>
          <w:szCs w:val="28"/>
          <w14:ligatures w14:val="none"/>
        </w:rPr>
        <w:t xml:space="preserve"> - False Start 7-1-3a </w:t>
      </w:r>
      <w:proofErr w:type="gramStart"/>
      <w:r w:rsidRPr="00240547">
        <w:rPr>
          <w:rFonts w:ascii="Times New Roman" w:eastAsia="Times New Roman" w:hAnsi="Times New Roman" w:cs="Times New Roman"/>
          <w:color w:val="1D1D1D"/>
          <w:kern w:val="0"/>
          <w:sz w:val="28"/>
          <w:szCs w:val="28"/>
          <w14:ligatures w14:val="none"/>
        </w:rPr>
        <w:t>The</w:t>
      </w:r>
      <w:proofErr w:type="gramEnd"/>
      <w:r w:rsidRPr="00240547">
        <w:rPr>
          <w:rFonts w:ascii="Times New Roman" w:eastAsia="Times New Roman" w:hAnsi="Times New Roman" w:cs="Times New Roman"/>
          <w:color w:val="1D1D1D"/>
          <w:kern w:val="0"/>
          <w:sz w:val="28"/>
          <w:szCs w:val="28"/>
          <w14:ligatures w14:val="none"/>
        </w:rPr>
        <w:t xml:space="preserve"> snapper’s hands were placed on the ball.</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t xml:space="preserve">A's linemen take their positions and snapper A1 has made </w:t>
      </w:r>
      <w:r w:rsidRPr="00240547">
        <w:rPr>
          <w:rFonts w:ascii="Times New Roman" w:eastAsia="Times New Roman" w:hAnsi="Times New Roman" w:cs="Times New Roman"/>
          <w:color w:val="1D1D1D"/>
          <w:kern w:val="0"/>
          <w:sz w:val="28"/>
          <w:szCs w:val="28"/>
          <w14:ligatures w14:val="none"/>
        </w:rPr>
        <w:softHyphen/>
        <w:t xml:space="preserve">preliminary adjustments. Prior to the snap A1 </w:t>
      </w:r>
      <w:proofErr w:type="gramStart"/>
      <w:r w:rsidRPr="00240547">
        <w:rPr>
          <w:rFonts w:ascii="Times New Roman" w:eastAsia="Times New Roman" w:hAnsi="Times New Roman" w:cs="Times New Roman"/>
          <w:color w:val="1D1D1D"/>
          <w:kern w:val="0"/>
          <w:sz w:val="28"/>
          <w:szCs w:val="28"/>
          <w14:ligatures w14:val="none"/>
        </w:rPr>
        <w:t>tilts</w:t>
      </w:r>
      <w:proofErr w:type="gramEnd"/>
      <w:r w:rsidRPr="00240547">
        <w:rPr>
          <w:rFonts w:ascii="Times New Roman" w:eastAsia="Times New Roman" w:hAnsi="Times New Roman" w:cs="Times New Roman"/>
          <w:color w:val="1D1D1D"/>
          <w:kern w:val="0"/>
          <w:sz w:val="28"/>
          <w:szCs w:val="28"/>
          <w14:ligatures w14:val="none"/>
        </w:rPr>
        <w:t xml:space="preserve"> the ball to an angle of 90 degrees. </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14:ligatures w14:val="none"/>
        </w:rPr>
        <w:t>Answer</w:t>
      </w:r>
      <w:r w:rsidRPr="00240547">
        <w:rPr>
          <w:rFonts w:ascii="Times New Roman" w:eastAsia="Times New Roman" w:hAnsi="Times New Roman" w:cs="Times New Roman"/>
          <w:color w:val="1D1D1D"/>
          <w:kern w:val="0"/>
          <w:sz w:val="28"/>
          <w:szCs w:val="28"/>
          <w14:ligatures w14:val="none"/>
        </w:rPr>
        <w:t> - Legal Snap 7-1-2 The snapper must keep the long axis of the ball at right angles to the line of scrimmage.  The tilting does not violate this rule.</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t>With fourth and 5 from K's 30-yard line, K9 punts the ball downfield where it is grounded and touched by K88 (first touching) at R's 30. The ball continues rolling and is picked up by R35 at R's 25-yard line. R35 is subsequently hit and fumbles at R's 28. The loose ball is recovered by K88 on the ground at R's 26. During the kick, R55 is flagged for holding. Is this Post Scrimmage Kick Enforcement?  Can K accept the penalty at the spot of first touching?  If not, what are K’s options?</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14:ligatures w14:val="none"/>
        </w:rPr>
        <w:t>Answer</w:t>
      </w:r>
      <w:r w:rsidRPr="00240547">
        <w:rPr>
          <w:rFonts w:ascii="Times New Roman" w:eastAsia="Times New Roman" w:hAnsi="Times New Roman" w:cs="Times New Roman"/>
          <w:color w:val="1D1D1D"/>
          <w:kern w:val="0"/>
          <w:sz w:val="28"/>
          <w:szCs w:val="28"/>
          <w14:ligatures w14:val="none"/>
        </w:rPr>
        <w:t> – It is not PSK as the kicking team ends up with possession and would be the next to put the ball in play 2-16-2</w:t>
      </w:r>
      <w:proofErr w:type="gramStart"/>
      <w:r w:rsidRPr="00240547">
        <w:rPr>
          <w:rFonts w:ascii="Times New Roman" w:eastAsia="Times New Roman" w:hAnsi="Times New Roman" w:cs="Times New Roman"/>
          <w:color w:val="1D1D1D"/>
          <w:kern w:val="0"/>
          <w:sz w:val="28"/>
          <w:szCs w:val="28"/>
          <w14:ligatures w14:val="none"/>
        </w:rPr>
        <w:t>h(</w:t>
      </w:r>
      <w:proofErr w:type="gramEnd"/>
      <w:r w:rsidRPr="00240547">
        <w:rPr>
          <w:rFonts w:ascii="Times New Roman" w:eastAsia="Times New Roman" w:hAnsi="Times New Roman" w:cs="Times New Roman"/>
          <w:color w:val="1D1D1D"/>
          <w:kern w:val="0"/>
          <w:sz w:val="28"/>
          <w:szCs w:val="28"/>
          <w14:ligatures w14:val="none"/>
        </w:rPr>
        <w:t>5).  K may not accept the penalty at the spot of first touching as first touching is canceled if a penalty </w:t>
      </w:r>
      <w:r w:rsidRPr="00240547">
        <w:rPr>
          <w:rFonts w:ascii="Times New Roman" w:eastAsia="Times New Roman" w:hAnsi="Times New Roman" w:cs="Times New Roman"/>
          <w:color w:val="1D1D1D"/>
          <w:kern w:val="0"/>
          <w:sz w:val="28"/>
          <w:szCs w:val="28"/>
          <w:u w:val="single"/>
          <w14:ligatures w14:val="none"/>
        </w:rPr>
        <w:t>is accepted </w:t>
      </w:r>
      <w:r w:rsidRPr="00240547">
        <w:rPr>
          <w:rFonts w:ascii="Times New Roman" w:eastAsia="Times New Roman" w:hAnsi="Times New Roman" w:cs="Times New Roman"/>
          <w:color w:val="1D1D1D"/>
          <w:kern w:val="0"/>
          <w:sz w:val="28"/>
          <w:szCs w:val="28"/>
          <w14:ligatures w14:val="none"/>
        </w:rPr>
        <w:t>for any foul by either team during the down 6-2-5.  The foul for R holding happened during the kick (loose ball) so if accepted, the penalty would be enforced at the previous spot and the down replayed.  K would most likely choose their other option which would be to keep possession of the ball where K88 recovered the fumble (R-26 yard line) and decline the holding penalty by R55 10-2-1c, 10-2-2b.</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r>
      <w:r w:rsidRPr="00240547">
        <w:rPr>
          <w:rFonts w:ascii="Times New Roman" w:eastAsia="Times New Roman" w:hAnsi="Times New Roman" w:cs="Times New Roman"/>
          <w:b/>
          <w:bCs/>
          <w:color w:val="1D1D1D"/>
          <w:kern w:val="0"/>
          <w:sz w:val="28"/>
          <w:szCs w:val="28"/>
          <w:u w:val="single"/>
          <w14:ligatures w14:val="none"/>
        </w:rPr>
        <w:t xml:space="preserve">Food </w:t>
      </w:r>
      <w:proofErr w:type="gramStart"/>
      <w:r w:rsidRPr="00240547">
        <w:rPr>
          <w:rFonts w:ascii="Times New Roman" w:eastAsia="Times New Roman" w:hAnsi="Times New Roman" w:cs="Times New Roman"/>
          <w:b/>
          <w:bCs/>
          <w:color w:val="1D1D1D"/>
          <w:kern w:val="0"/>
          <w:sz w:val="28"/>
          <w:szCs w:val="28"/>
          <w:u w:val="single"/>
          <w14:ligatures w14:val="none"/>
        </w:rPr>
        <w:t>For</w:t>
      </w:r>
      <w:proofErr w:type="gramEnd"/>
      <w:r w:rsidRPr="00240547">
        <w:rPr>
          <w:rFonts w:ascii="Times New Roman" w:eastAsia="Times New Roman" w:hAnsi="Times New Roman" w:cs="Times New Roman"/>
          <w:b/>
          <w:bCs/>
          <w:color w:val="1D1D1D"/>
          <w:kern w:val="0"/>
          <w:sz w:val="28"/>
          <w:szCs w:val="28"/>
          <w:u w:val="single"/>
          <w14:ligatures w14:val="none"/>
        </w:rPr>
        <w:t xml:space="preserve"> Thought – True or False?</w:t>
      </w:r>
      <w:r w:rsidRPr="00240547">
        <w:rPr>
          <w:rFonts w:ascii="Times New Roman" w:eastAsia="Times New Roman" w:hAnsi="Times New Roman" w:cs="Times New Roman"/>
          <w:color w:val="1D1D1D"/>
          <w:kern w:val="0"/>
          <w:sz w:val="28"/>
          <w:szCs w:val="28"/>
          <w14:ligatures w14:val="none"/>
        </w:rPr>
        <w:br/>
        <w:t>The free-blocking zone is a rectangular area extending laterally 4 yards from the spot of the ball and 3 yards behind each line of scrimmage. Before a forward pass is thrown or the ball leaves the FBZ, blocking below the waist is permitted. (2-17)</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t>The elements of a completed “catch” include securing firm control of a live ball in flight with the arms or hands before the ball touches the ground, the player first touching the ground inbounds with a foot or with any part of their body and maintaining possession. (2-4) </w:t>
      </w:r>
      <w:r w:rsidRPr="00240547">
        <w:rPr>
          <w:rFonts w:ascii="Times New Roman" w:eastAsia="Times New Roman" w:hAnsi="Times New Roman" w:cs="Times New Roman"/>
          <w:color w:val="1D1D1D"/>
          <w:kern w:val="0"/>
          <w:sz w:val="28"/>
          <w:szCs w:val="28"/>
          <w14:ligatures w14:val="none"/>
        </w:rPr>
        <w:br/>
        <w:t> </w:t>
      </w:r>
      <w:r w:rsidRPr="00240547">
        <w:rPr>
          <w:rFonts w:ascii="Times New Roman" w:eastAsia="Times New Roman" w:hAnsi="Times New Roman" w:cs="Times New Roman"/>
          <w:color w:val="1D1D1D"/>
          <w:kern w:val="0"/>
          <w:sz w:val="28"/>
          <w:szCs w:val="28"/>
          <w14:ligatures w14:val="none"/>
        </w:rPr>
        <w:br/>
        <w:t xml:space="preserve">A, 3/9, B-25. QB A1 throws a pass and it is intercepted at the B-5 by B33. B33’s momentum brings him into his endzone. B33 attempts to run with the ball and, before leaving the endzone, fumbles the ball while being </w:t>
      </w:r>
      <w:proofErr w:type="gramStart"/>
      <w:r w:rsidRPr="00240547">
        <w:rPr>
          <w:rFonts w:ascii="Times New Roman" w:eastAsia="Times New Roman" w:hAnsi="Times New Roman" w:cs="Times New Roman"/>
          <w:color w:val="1D1D1D"/>
          <w:kern w:val="0"/>
          <w:sz w:val="28"/>
          <w:szCs w:val="28"/>
          <w14:ligatures w14:val="none"/>
        </w:rPr>
        <w:t>tackle</w:t>
      </w:r>
      <w:proofErr w:type="gramEnd"/>
      <w:r w:rsidRPr="00240547">
        <w:rPr>
          <w:rFonts w:ascii="Times New Roman" w:eastAsia="Times New Roman" w:hAnsi="Times New Roman" w:cs="Times New Roman"/>
          <w:color w:val="1D1D1D"/>
          <w:kern w:val="0"/>
          <w:sz w:val="28"/>
          <w:szCs w:val="28"/>
          <w14:ligatures w14:val="none"/>
        </w:rPr>
        <w:t xml:space="preserve"> by A5. The loose-ball rolls out of bounds at the B-3. </w:t>
      </w:r>
      <w:proofErr w:type="gramStart"/>
      <w:r w:rsidRPr="00240547">
        <w:rPr>
          <w:rFonts w:ascii="Times New Roman" w:eastAsia="Times New Roman" w:hAnsi="Times New Roman" w:cs="Times New Roman"/>
          <w:color w:val="1D1D1D"/>
          <w:kern w:val="0"/>
          <w:sz w:val="28"/>
          <w:szCs w:val="28"/>
          <w14:ligatures w14:val="none"/>
        </w:rPr>
        <w:t>Because</w:t>
      </w:r>
      <w:proofErr w:type="gramEnd"/>
      <w:r w:rsidRPr="00240547">
        <w:rPr>
          <w:rFonts w:ascii="Times New Roman" w:eastAsia="Times New Roman" w:hAnsi="Times New Roman" w:cs="Times New Roman"/>
          <w:color w:val="1D1D1D"/>
          <w:kern w:val="0"/>
          <w:sz w:val="28"/>
          <w:szCs w:val="28"/>
          <w14:ligatures w14:val="none"/>
        </w:rPr>
        <w:t xml:space="preserve"> the new forward fumble rule, the result of the play would be a Safety.</w:t>
      </w:r>
      <w:r w:rsidRPr="00240547">
        <w:rPr>
          <w:rFonts w:ascii="Times New Roman" w:eastAsia="Times New Roman" w:hAnsi="Times New Roman" w:cs="Times New Roman"/>
          <w:noProof/>
          <w:color w:val="1D1D1D"/>
          <w:kern w:val="0"/>
          <w:sz w:val="28"/>
          <w:szCs w:val="28"/>
          <w14:ligatures w14:val="none"/>
        </w:rPr>
        <w:drawing>
          <wp:inline distT="0" distB="0" distL="0" distR="0" wp14:anchorId="3D6B2CC9" wp14:editId="53A1EEC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728A5BE" w14:textId="77777777" w:rsidR="00240547" w:rsidRPr="00240547" w:rsidRDefault="00240547" w:rsidP="00240547">
      <w:pPr>
        <w:shd w:val="clear" w:color="auto" w:fill="FFFFFF"/>
        <w:spacing w:after="0" w:line="240" w:lineRule="auto"/>
        <w:rPr>
          <w:rFonts w:ascii="Times New Roman" w:eastAsia="Times New Roman" w:hAnsi="Times New Roman" w:cs="Times New Roman"/>
          <w:color w:val="1D1D1D"/>
          <w:kern w:val="0"/>
          <w:sz w:val="28"/>
          <w:szCs w:val="28"/>
          <w14:ligatures w14:val="none"/>
        </w:rPr>
      </w:pPr>
      <w:proofErr w:type="spellStart"/>
      <w:r w:rsidRPr="00240547">
        <w:rPr>
          <w:rFonts w:ascii="Times New Roman" w:eastAsia="Times New Roman" w:hAnsi="Times New Roman" w:cs="Times New Roman"/>
          <w:color w:val="1D1D1D"/>
          <w:kern w:val="0"/>
          <w:sz w:val="28"/>
          <w:szCs w:val="28"/>
          <w:bdr w:val="single" w:sz="2" w:space="0" w:color="F0F3F5" w:frame="1"/>
          <w14:ligatures w14:val="none"/>
        </w:rPr>
        <w:t>ReplyForward</w:t>
      </w:r>
      <w:proofErr w:type="spellEnd"/>
    </w:p>
    <w:p w14:paraId="77C1794A" w14:textId="77777777" w:rsidR="00240547" w:rsidRPr="00240547" w:rsidRDefault="00240547">
      <w:pPr>
        <w:rPr>
          <w:rFonts w:ascii="Times New Roman" w:hAnsi="Times New Roman" w:cs="Times New Roman"/>
          <w:sz w:val="28"/>
          <w:szCs w:val="28"/>
        </w:rPr>
      </w:pPr>
    </w:p>
    <w:sectPr w:rsidR="00240547" w:rsidRPr="00240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evert-lay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47"/>
    <w:rsid w:val="00240547"/>
    <w:rsid w:val="0051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B07A"/>
  <w15:chartTrackingRefBased/>
  <w15:docId w15:val="{EC95A119-0437-4005-99A2-F34C8E8F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547"/>
    <w:rPr>
      <w:rFonts w:eastAsiaTheme="majorEastAsia" w:cstheme="majorBidi"/>
      <w:color w:val="272727" w:themeColor="text1" w:themeTint="D8"/>
    </w:rPr>
  </w:style>
  <w:style w:type="paragraph" w:styleId="Title">
    <w:name w:val="Title"/>
    <w:basedOn w:val="Normal"/>
    <w:next w:val="Normal"/>
    <w:link w:val="TitleChar"/>
    <w:uiPriority w:val="10"/>
    <w:qFormat/>
    <w:rsid w:val="00240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547"/>
    <w:pPr>
      <w:spacing w:before="160"/>
      <w:jc w:val="center"/>
    </w:pPr>
    <w:rPr>
      <w:i/>
      <w:iCs/>
      <w:color w:val="404040" w:themeColor="text1" w:themeTint="BF"/>
    </w:rPr>
  </w:style>
  <w:style w:type="character" w:customStyle="1" w:styleId="QuoteChar">
    <w:name w:val="Quote Char"/>
    <w:basedOn w:val="DefaultParagraphFont"/>
    <w:link w:val="Quote"/>
    <w:uiPriority w:val="29"/>
    <w:rsid w:val="00240547"/>
    <w:rPr>
      <w:i/>
      <w:iCs/>
      <w:color w:val="404040" w:themeColor="text1" w:themeTint="BF"/>
    </w:rPr>
  </w:style>
  <w:style w:type="paragraph" w:styleId="ListParagraph">
    <w:name w:val="List Paragraph"/>
    <w:basedOn w:val="Normal"/>
    <w:uiPriority w:val="34"/>
    <w:qFormat/>
    <w:rsid w:val="00240547"/>
    <w:pPr>
      <w:ind w:left="720"/>
      <w:contextualSpacing/>
    </w:pPr>
  </w:style>
  <w:style w:type="character" w:styleId="IntenseEmphasis">
    <w:name w:val="Intense Emphasis"/>
    <w:basedOn w:val="DefaultParagraphFont"/>
    <w:uiPriority w:val="21"/>
    <w:qFormat/>
    <w:rsid w:val="00240547"/>
    <w:rPr>
      <w:i/>
      <w:iCs/>
      <w:color w:val="0F4761" w:themeColor="accent1" w:themeShade="BF"/>
    </w:rPr>
  </w:style>
  <w:style w:type="paragraph" w:styleId="IntenseQuote">
    <w:name w:val="Intense Quote"/>
    <w:basedOn w:val="Normal"/>
    <w:next w:val="Normal"/>
    <w:link w:val="IntenseQuoteChar"/>
    <w:uiPriority w:val="30"/>
    <w:qFormat/>
    <w:rsid w:val="00240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547"/>
    <w:rPr>
      <w:i/>
      <w:iCs/>
      <w:color w:val="0F4761" w:themeColor="accent1" w:themeShade="BF"/>
    </w:rPr>
  </w:style>
  <w:style w:type="character" w:styleId="IntenseReference">
    <w:name w:val="Intense Reference"/>
    <w:basedOn w:val="DefaultParagraphFont"/>
    <w:uiPriority w:val="32"/>
    <w:qFormat/>
    <w:rsid w:val="002405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2026-06-29T19:04:00Z</dcterms:created>
  <dcterms:modified xsi:type="dcterms:W3CDTF">2026-06-29T19:09:00Z</dcterms:modified>
</cp:coreProperties>
</file>