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0072" w14:textId="28965629" w:rsidR="000346F7" w:rsidRPr="000346F7" w:rsidRDefault="000346F7" w:rsidP="000346F7">
      <w:pPr>
        <w:shd w:val="clear" w:color="auto" w:fill="FFFFFF"/>
        <w:spacing w:after="0" w:line="240" w:lineRule="auto"/>
        <w:rPr>
          <w:rFonts w:ascii="Helvetica" w:eastAsia="Times New Roman" w:hAnsi="Helvetica" w:cs="Helvetica"/>
          <w:sz w:val="24"/>
          <w:szCs w:val="24"/>
        </w:rPr>
      </w:pPr>
      <w:r w:rsidRPr="000346F7">
        <w:rPr>
          <w:rFonts w:ascii="Helvetica" w:eastAsia="Times New Roman" w:hAnsi="Helvetica" w:cs="Helvetica"/>
          <w:b/>
          <w:bCs/>
          <w:sz w:val="24"/>
          <w:szCs w:val="24"/>
        </w:rPr>
        <w:t xml:space="preserve">SAN DIEGO COUNTY FOOTBALL OFFICIALS ASSOCIATION </w:t>
      </w:r>
      <w:proofErr w:type="gramStart"/>
      <w:r w:rsidRPr="000346F7">
        <w:rPr>
          <w:rFonts w:ascii="Helvetica" w:eastAsia="Times New Roman" w:hAnsi="Helvetica" w:cs="Helvetica"/>
          <w:b/>
          <w:bCs/>
          <w:sz w:val="24"/>
          <w:szCs w:val="24"/>
        </w:rPr>
        <w:t>-  WEEKLY</w:t>
      </w:r>
      <w:proofErr w:type="gramEnd"/>
      <w:r w:rsidRPr="000346F7">
        <w:rPr>
          <w:rFonts w:ascii="Helvetica" w:eastAsia="Times New Roman" w:hAnsi="Helvetica" w:cs="Helvetica"/>
          <w:b/>
          <w:bCs/>
          <w:sz w:val="24"/>
          <w:szCs w:val="24"/>
        </w:rPr>
        <w:t xml:space="preserve"> BULL – September 7, 2022</w:t>
      </w:r>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Only Crew Meetings This Week</w:t>
      </w:r>
      <w:r w:rsidRPr="000346F7">
        <w:rPr>
          <w:rFonts w:ascii="Helvetica" w:eastAsia="Times New Roman" w:hAnsi="Helvetica" w:cs="Helvetica"/>
          <w:sz w:val="24"/>
          <w:szCs w:val="24"/>
        </w:rPr>
        <w:t> – We will be meeting next week September 14</w:t>
      </w:r>
      <w:r w:rsidRPr="000346F7">
        <w:rPr>
          <w:rFonts w:ascii="Helvetica" w:eastAsia="Times New Roman" w:hAnsi="Helvetica" w:cs="Helvetica"/>
          <w:sz w:val="24"/>
          <w:szCs w:val="24"/>
          <w:vertAlign w:val="superscript"/>
        </w:rPr>
        <w:t>th</w:t>
      </w:r>
      <w:r w:rsidRPr="000346F7">
        <w:rPr>
          <w:rFonts w:ascii="Helvetica" w:eastAsia="Times New Roman" w:hAnsi="Helvetica" w:cs="Helvetica"/>
          <w:sz w:val="24"/>
          <w:szCs w:val="24"/>
        </w:rPr>
        <w:t>.  If you want to have a crew meeting, then please feel free to do so.</w:t>
      </w:r>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Board Meeting</w:t>
      </w:r>
      <w:r w:rsidRPr="000346F7">
        <w:rPr>
          <w:rFonts w:ascii="Helvetica" w:eastAsia="Times New Roman" w:hAnsi="Helvetica" w:cs="Helvetica"/>
          <w:sz w:val="24"/>
          <w:szCs w:val="24"/>
        </w:rPr>
        <w:t> – There will be a board meeting this Wednesday, September 7</w:t>
      </w:r>
      <w:r w:rsidRPr="000346F7">
        <w:rPr>
          <w:rFonts w:ascii="Helvetica" w:eastAsia="Times New Roman" w:hAnsi="Helvetica" w:cs="Helvetica"/>
          <w:sz w:val="24"/>
          <w:szCs w:val="24"/>
          <w:vertAlign w:val="superscript"/>
        </w:rPr>
        <w:t>th</w:t>
      </w:r>
      <w:r w:rsidRPr="000346F7">
        <w:rPr>
          <w:rFonts w:ascii="Helvetica" w:eastAsia="Times New Roman" w:hAnsi="Helvetica" w:cs="Helvetica"/>
          <w:sz w:val="24"/>
          <w:szCs w:val="24"/>
        </w:rPr>
        <w:t xml:space="preserve"> at 6:30 pm via zoom.  If you’re interested in attending via zoom, please contact Ed </w:t>
      </w:r>
      <w:proofErr w:type="spellStart"/>
      <w:r w:rsidRPr="000346F7">
        <w:rPr>
          <w:rFonts w:ascii="Helvetica" w:eastAsia="Times New Roman" w:hAnsi="Helvetica" w:cs="Helvetica"/>
          <w:sz w:val="24"/>
          <w:szCs w:val="24"/>
        </w:rPr>
        <w:t>Zapolski</w:t>
      </w:r>
      <w:proofErr w:type="spellEnd"/>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Calendar Items:</w:t>
      </w:r>
      <w:r w:rsidRPr="000346F7">
        <w:rPr>
          <w:rFonts w:ascii="Helvetica" w:eastAsia="Times New Roman" w:hAnsi="Helvetica" w:cs="Helvetica"/>
          <w:sz w:val="24"/>
          <w:szCs w:val="24"/>
        </w:rPr>
        <w:br/>
        <w:t>Game Check Weekend – October 13 - 15</w:t>
      </w:r>
      <w:r w:rsidRPr="000346F7">
        <w:rPr>
          <w:rFonts w:ascii="Helvetica" w:eastAsia="Times New Roman" w:hAnsi="Helvetica" w:cs="Helvetica"/>
          <w:sz w:val="24"/>
          <w:szCs w:val="24"/>
        </w:rPr>
        <w:br/>
        <w:t>SDCFOA Golf Tourney and Banquet – Nov. 2</w:t>
      </w:r>
      <w:r w:rsidRPr="000346F7">
        <w:rPr>
          <w:rFonts w:ascii="Helvetica" w:eastAsia="Times New Roman" w:hAnsi="Helvetica" w:cs="Helvetica"/>
          <w:sz w:val="24"/>
          <w:szCs w:val="24"/>
        </w:rPr>
        <w:br/>
        <w:t>7-Man Workshop via Zoom – Nov. 16</w:t>
      </w:r>
      <w:r w:rsidRPr="000346F7">
        <w:rPr>
          <w:rFonts w:ascii="Helvetica" w:eastAsia="Times New Roman" w:hAnsi="Helvetica" w:cs="Helvetica"/>
          <w:sz w:val="24"/>
          <w:szCs w:val="24"/>
        </w:rPr>
        <w:br/>
        <w:t>CIF Semifinals &amp; Open Division Championship at Snapdragon – Nov. 18</w:t>
      </w:r>
      <w:r w:rsidRPr="000346F7">
        <w:rPr>
          <w:rFonts w:ascii="Helvetica" w:eastAsia="Times New Roman" w:hAnsi="Helvetica" w:cs="Helvetica"/>
          <w:sz w:val="24"/>
          <w:szCs w:val="24"/>
        </w:rPr>
        <w:br/>
        <w:t>CIF 8-Man Championship – Nov. 19</w:t>
      </w:r>
      <w:r w:rsidRPr="000346F7">
        <w:rPr>
          <w:rFonts w:ascii="Helvetica" w:eastAsia="Times New Roman" w:hAnsi="Helvetica" w:cs="Helvetica"/>
          <w:sz w:val="24"/>
          <w:szCs w:val="24"/>
        </w:rPr>
        <w:br/>
        <w:t>CIF Finals – Nov. 25 &amp; 26</w:t>
      </w:r>
      <w:r w:rsidRPr="000346F7">
        <w:rPr>
          <w:rFonts w:ascii="Helvetica" w:eastAsia="Times New Roman" w:hAnsi="Helvetica" w:cs="Helvetica"/>
          <w:sz w:val="24"/>
          <w:szCs w:val="24"/>
        </w:rPr>
        <w:br/>
        <w:t>CA State Regionals – Fri./Sat. Dec. 2 &amp; 3</w:t>
      </w:r>
      <w:r w:rsidRPr="000346F7">
        <w:rPr>
          <w:rFonts w:ascii="Helvetica" w:eastAsia="Times New Roman" w:hAnsi="Helvetica" w:cs="Helvetica"/>
          <w:sz w:val="24"/>
          <w:szCs w:val="24"/>
        </w:rPr>
        <w:br/>
        <w:t>CA State Championships – Fri./Sat. Dec. 9 &amp; 10</w:t>
      </w:r>
      <w:r w:rsidRPr="000346F7">
        <w:rPr>
          <w:rFonts w:ascii="Helvetica" w:eastAsia="Times New Roman" w:hAnsi="Helvetica" w:cs="Helvetica"/>
          <w:sz w:val="24"/>
          <w:szCs w:val="24"/>
        </w:rPr>
        <w:br/>
        <w:t>Alex Spanos All-Star Game – TBA</w:t>
      </w:r>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SD Sports Officials Hall of Fame Induction Dinner</w:t>
      </w:r>
      <w:r w:rsidRPr="000346F7">
        <w:rPr>
          <w:rFonts w:ascii="Helvetica" w:eastAsia="Times New Roman" w:hAnsi="Helvetica" w:cs="Helvetica"/>
          <w:sz w:val="24"/>
          <w:szCs w:val="24"/>
        </w:rPr>
        <w:t> – Next Tuesday, September 13 at 6:00 pm at the Scottish Rite in Mission Valley.  Help us celebrate the induction of our own </w:t>
      </w:r>
      <w:r w:rsidRPr="000346F7">
        <w:rPr>
          <w:rFonts w:ascii="Helvetica" w:eastAsia="Times New Roman" w:hAnsi="Helvetica" w:cs="Helvetica"/>
          <w:b/>
          <w:bCs/>
          <w:sz w:val="24"/>
          <w:szCs w:val="24"/>
        </w:rPr>
        <w:t>Sal Gambino</w:t>
      </w:r>
      <w:r w:rsidRPr="000346F7">
        <w:rPr>
          <w:rFonts w:ascii="Helvetica" w:eastAsia="Times New Roman" w:hAnsi="Helvetica" w:cs="Helvetica"/>
          <w:sz w:val="24"/>
          <w:szCs w:val="24"/>
        </w:rPr>
        <w:t> (little league baseball and other sports) and </w:t>
      </w:r>
      <w:r w:rsidRPr="000346F7">
        <w:rPr>
          <w:rFonts w:ascii="Helvetica" w:eastAsia="Times New Roman" w:hAnsi="Helvetica" w:cs="Helvetica"/>
          <w:b/>
          <w:bCs/>
          <w:sz w:val="24"/>
          <w:szCs w:val="24"/>
        </w:rPr>
        <w:t>John Ferguson </w:t>
      </w:r>
      <w:r w:rsidRPr="000346F7">
        <w:rPr>
          <w:rFonts w:ascii="Helvetica" w:eastAsia="Times New Roman" w:hAnsi="Helvetica" w:cs="Helvetica"/>
          <w:sz w:val="24"/>
          <w:szCs w:val="24"/>
        </w:rPr>
        <w:t>(former Instructional Chair for SDCFOA and one of our all-time great officials and crew chiefs).  Ticket information at: </w:t>
      </w:r>
      <w:hyperlink r:id="rId5" w:tgtFrame="_blank" w:history="1">
        <w:r w:rsidRPr="000346F7">
          <w:rPr>
            <w:rFonts w:ascii="Helvetica" w:eastAsia="Times New Roman" w:hAnsi="Helvetica" w:cs="Helvetica"/>
            <w:color w:val="196AD4"/>
            <w:sz w:val="24"/>
            <w:szCs w:val="24"/>
            <w:u w:val="single"/>
          </w:rPr>
          <w:t>http://www.sandiegosportsofficialshof.com/</w:t>
        </w:r>
      </w:hyperlink>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Player Equipment</w:t>
      </w:r>
      <w:r w:rsidRPr="000346F7">
        <w:rPr>
          <w:rFonts w:ascii="Helvetica" w:eastAsia="Times New Roman" w:hAnsi="Helvetica" w:cs="Helvetica"/>
          <w:sz w:val="24"/>
          <w:szCs w:val="24"/>
        </w:rPr>
        <w:t xml:space="preserve"> – How are we doing?  Players and coaches seem to be understanding what we are </w:t>
      </w:r>
      <w:proofErr w:type="gramStart"/>
      <w:r w:rsidRPr="000346F7">
        <w:rPr>
          <w:rFonts w:ascii="Helvetica" w:eastAsia="Times New Roman" w:hAnsi="Helvetica" w:cs="Helvetica"/>
          <w:sz w:val="24"/>
          <w:szCs w:val="24"/>
        </w:rPr>
        <w:t>enforcing</w:t>
      </w:r>
      <w:proofErr w:type="gramEnd"/>
      <w:r w:rsidRPr="000346F7">
        <w:rPr>
          <w:rFonts w:ascii="Helvetica" w:eastAsia="Times New Roman" w:hAnsi="Helvetica" w:cs="Helvetica"/>
          <w:sz w:val="24"/>
          <w:szCs w:val="24"/>
        </w:rPr>
        <w:t xml:space="preserve"> and the anger level seems to be decreasing.  Biggest problems I’ve seen are the pants not covering the knees, face painted symbols, and streamers.  Always, always look for this to be corrected in pre-game, but if we see legal equipment not being worn properly, or adornments like face painting, send them off for one play.  Do not warn. Report huge problems to me.</w:t>
      </w:r>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Using Velcro to Change a Number</w:t>
      </w:r>
      <w:r w:rsidRPr="000346F7">
        <w:rPr>
          <w:rFonts w:ascii="Helvetica" w:eastAsia="Times New Roman" w:hAnsi="Helvetica" w:cs="Helvetica"/>
          <w:sz w:val="24"/>
          <w:szCs w:val="24"/>
        </w:rPr>
        <w:t xml:space="preserve"> - Vincent Memorial had a player #67 with </w:t>
      </w:r>
      <w:proofErr w:type="spellStart"/>
      <w:r w:rsidRPr="000346F7">
        <w:rPr>
          <w:rFonts w:ascii="Helvetica" w:eastAsia="Times New Roman" w:hAnsi="Helvetica" w:cs="Helvetica"/>
          <w:sz w:val="24"/>
          <w:szCs w:val="24"/>
        </w:rPr>
        <w:t>velcro</w:t>
      </w:r>
      <w:proofErr w:type="spellEnd"/>
      <w:r w:rsidRPr="000346F7">
        <w:rPr>
          <w:rFonts w:ascii="Helvetica" w:eastAsia="Times New Roman" w:hAnsi="Helvetica" w:cs="Helvetica"/>
          <w:sz w:val="24"/>
          <w:szCs w:val="24"/>
        </w:rPr>
        <w:t xml:space="preserve"> over parts of the #6 so he could turn it into a #87 to make him eligible. Not legal.</w:t>
      </w:r>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Visors</w:t>
      </w:r>
      <w:r w:rsidRPr="000346F7">
        <w:rPr>
          <w:rFonts w:ascii="Helvetica" w:eastAsia="Times New Roman" w:hAnsi="Helvetica" w:cs="Helvetica"/>
          <w:sz w:val="24"/>
          <w:szCs w:val="24"/>
        </w:rPr>
        <w:t> – If you see a visor that is not clear in color, then it is illegal.  A pink or rainbow tinted visor is not legal.  Take the plain white side of your game card and place it behind the visor.  If it is clear, the card will look completely white.  If it’s tinted, the card will change in color or tint.</w:t>
      </w:r>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Shifting Linemen into the Backfield</w:t>
      </w:r>
      <w:r w:rsidRPr="000346F7">
        <w:rPr>
          <w:rFonts w:ascii="Helvetica" w:eastAsia="Times New Roman" w:hAnsi="Helvetica" w:cs="Helvetica"/>
          <w:sz w:val="24"/>
          <w:szCs w:val="24"/>
        </w:rPr>
        <w:t xml:space="preserve"> - Mar Vista shifts a lineman into the </w:t>
      </w:r>
      <w:proofErr w:type="gramStart"/>
      <w:r w:rsidRPr="000346F7">
        <w:rPr>
          <w:rFonts w:ascii="Helvetica" w:eastAsia="Times New Roman" w:hAnsi="Helvetica" w:cs="Helvetica"/>
          <w:sz w:val="24"/>
          <w:szCs w:val="24"/>
        </w:rPr>
        <w:t>back-field</w:t>
      </w:r>
      <w:proofErr w:type="gramEnd"/>
      <w:r w:rsidRPr="000346F7">
        <w:rPr>
          <w:rFonts w:ascii="Helvetica" w:eastAsia="Times New Roman" w:hAnsi="Helvetica" w:cs="Helvetica"/>
          <w:sz w:val="24"/>
          <w:szCs w:val="24"/>
        </w:rPr>
        <w:t xml:space="preserve"> from different formations leaving 4 legal numbers on the LOS. Coach said has had done it every game. </w:t>
      </w:r>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Straddling the Sideline or End Line</w:t>
      </w:r>
      <w:r w:rsidRPr="000346F7">
        <w:rPr>
          <w:rFonts w:ascii="Helvetica" w:eastAsia="Times New Roman" w:hAnsi="Helvetica" w:cs="Helvetica"/>
          <w:sz w:val="24"/>
          <w:szCs w:val="24"/>
        </w:rPr>
        <w:t xml:space="preserve"> - When LOS officials make judgements on </w:t>
      </w:r>
      <w:r w:rsidRPr="000346F7">
        <w:rPr>
          <w:rFonts w:ascii="Helvetica" w:eastAsia="Times New Roman" w:hAnsi="Helvetica" w:cs="Helvetica"/>
          <w:sz w:val="24"/>
          <w:szCs w:val="24"/>
        </w:rPr>
        <w:lastRenderedPageBreak/>
        <w:t>whether a receiver is in or out of bounds with a sideline catch in end zone, or a BJ at the end line, we still see officials make a movement to get near or straddle the line to observe the catch.  With today’s predominance of synthetic turf surfaces that are extremely well lined, there is no need to make this movement.  Better to stay a yard or even more, stationary as possible, less movement.   Being on a line is necessary and important on the goal line, where penetration of the plane is critical and great positioning will ‘sell’ the call.</w:t>
      </w:r>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Definitions</w:t>
      </w:r>
      <w:r w:rsidRPr="000346F7">
        <w:rPr>
          <w:rFonts w:ascii="Helvetica" w:eastAsia="Times New Roman" w:hAnsi="Helvetica" w:cs="Helvetica"/>
          <w:sz w:val="24"/>
          <w:szCs w:val="24"/>
        </w:rPr>
        <w:t> – The </w:t>
      </w:r>
      <w:r w:rsidRPr="000346F7">
        <w:rPr>
          <w:rFonts w:ascii="Helvetica" w:eastAsia="Times New Roman" w:hAnsi="Helvetica" w:cs="Helvetica"/>
          <w:b/>
          <w:bCs/>
          <w:sz w:val="24"/>
          <w:szCs w:val="24"/>
        </w:rPr>
        <w:t>Line of Scrimmage </w:t>
      </w:r>
      <w:r w:rsidRPr="000346F7">
        <w:rPr>
          <w:rFonts w:ascii="Helvetica" w:eastAsia="Times New Roman" w:hAnsi="Helvetica" w:cs="Helvetica"/>
          <w:sz w:val="24"/>
          <w:szCs w:val="24"/>
        </w:rPr>
        <w:t>for each team is a vertical plane through the point of the ball nearest the team’s goal line. It is determined at the ready-for-play.  So, each team has a line of scrimmage on their side of the football.  The </w:t>
      </w:r>
      <w:r w:rsidRPr="000346F7">
        <w:rPr>
          <w:rFonts w:ascii="Helvetica" w:eastAsia="Times New Roman" w:hAnsi="Helvetica" w:cs="Helvetica"/>
          <w:b/>
          <w:bCs/>
          <w:sz w:val="24"/>
          <w:szCs w:val="24"/>
        </w:rPr>
        <w:t>Neutral Zone</w:t>
      </w:r>
      <w:r w:rsidRPr="000346F7">
        <w:rPr>
          <w:rFonts w:ascii="Helvetica" w:eastAsia="Times New Roman" w:hAnsi="Helvetica" w:cs="Helvetica"/>
          <w:sz w:val="24"/>
          <w:szCs w:val="24"/>
        </w:rPr>
        <w:t> on a regular scrimmage down, is the space between the two scrimmage lines. This </w:t>
      </w:r>
      <w:r w:rsidRPr="000346F7">
        <w:rPr>
          <w:rFonts w:ascii="Helvetica" w:eastAsia="Times New Roman" w:hAnsi="Helvetica" w:cs="Helvetica"/>
          <w:b/>
          <w:bCs/>
          <w:sz w:val="24"/>
          <w:szCs w:val="24"/>
        </w:rPr>
        <w:t>Neutral Zone May Be Expanded</w:t>
      </w:r>
      <w:r w:rsidRPr="000346F7">
        <w:rPr>
          <w:rFonts w:ascii="Helvetica" w:eastAsia="Times New Roman" w:hAnsi="Helvetica" w:cs="Helvetica"/>
          <w:sz w:val="24"/>
          <w:szCs w:val="24"/>
        </w:rPr>
        <w:t> following the snap up to a maximum of 2 yards behind the defensive line of scrimmage. </w:t>
      </w:r>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Ineligibles Downfield</w:t>
      </w:r>
      <w:r w:rsidRPr="000346F7">
        <w:rPr>
          <w:rFonts w:ascii="Helvetica" w:eastAsia="Times New Roman" w:hAnsi="Helvetica" w:cs="Helvetica"/>
          <w:sz w:val="24"/>
          <w:szCs w:val="24"/>
        </w:rPr>
        <w:t> - Ineligible A Players may not advance beyond the expanded neutral zone on a legal forward pass play before a legal forward pass that crosses the neutral zone is in flight. If B touches the pass in or behind the neutral zone, this restriction is terminated.</w:t>
      </w:r>
      <w:r w:rsidRPr="000346F7">
        <w:rPr>
          <w:rFonts w:ascii="Helvetica" w:eastAsia="Times New Roman" w:hAnsi="Helvetica" w:cs="Helvetica"/>
          <w:sz w:val="24"/>
          <w:szCs w:val="24"/>
        </w:rPr>
        <w:br/>
        <w:t> </w:t>
      </w:r>
      <w:r w:rsidRPr="000346F7">
        <w:rPr>
          <w:rFonts w:ascii="Helvetica" w:eastAsia="Times New Roman" w:hAnsi="Helvetica" w:cs="Helvetica"/>
          <w:sz w:val="24"/>
          <w:szCs w:val="24"/>
        </w:rPr>
        <w:br/>
      </w:r>
      <w:r w:rsidRPr="000346F7">
        <w:rPr>
          <w:rFonts w:ascii="Helvetica" w:eastAsia="Times New Roman" w:hAnsi="Helvetica" w:cs="Helvetica"/>
          <w:b/>
          <w:bCs/>
          <w:sz w:val="24"/>
          <w:szCs w:val="24"/>
        </w:rPr>
        <w:t>Swinging Gate Formation</w:t>
      </w:r>
      <w:r w:rsidRPr="000346F7">
        <w:rPr>
          <w:rFonts w:ascii="Helvetica" w:eastAsia="Times New Roman" w:hAnsi="Helvetica" w:cs="Helvetica"/>
          <w:sz w:val="24"/>
          <w:szCs w:val="24"/>
        </w:rPr>
        <w:t xml:space="preserve"> – If, while they are in the swinging gate, the kicking team has a player with a knee on the ground 7 yards or more behind the LOS, in position to be the holder and receive the long snap, and another player 3 yards or less behind that player in position to attempt a place kick; they are legally in a scrimmage kick formation and they are eligible for the numbering exception and the center is protected. If they run a play out of this legal scrimmage kick formation, then the pay will be </w:t>
      </w:r>
      <w:proofErr w:type="gramStart"/>
      <w:r w:rsidRPr="000346F7">
        <w:rPr>
          <w:rFonts w:ascii="Helvetica" w:eastAsia="Times New Roman" w:hAnsi="Helvetica" w:cs="Helvetica"/>
          <w:sz w:val="24"/>
          <w:szCs w:val="24"/>
        </w:rPr>
        <w:t>legal</w:t>
      </w:r>
      <w:proofErr w:type="gramEnd"/>
      <w:r w:rsidRPr="000346F7">
        <w:rPr>
          <w:rFonts w:ascii="Helvetica" w:eastAsia="Times New Roman" w:hAnsi="Helvetica" w:cs="Helvetica"/>
          <w:sz w:val="24"/>
          <w:szCs w:val="24"/>
        </w:rPr>
        <w:t xml:space="preserve"> but we must know the numbering exceptions in case a pass is thrown beyond the LOS.</w:t>
      </w:r>
      <w:r w:rsidRPr="000346F7">
        <w:rPr>
          <w:rFonts w:ascii="Helvetica" w:eastAsia="Times New Roman" w:hAnsi="Helvetica" w:cs="Helvetica"/>
          <w:noProof/>
          <w:sz w:val="24"/>
          <w:szCs w:val="24"/>
        </w:rPr>
        <mc:AlternateContent>
          <mc:Choice Requires="wps">
            <w:drawing>
              <wp:inline distT="0" distB="0" distL="0" distR="0" wp14:anchorId="72B8D730" wp14:editId="3824303E">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C6AE9E"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p w14:paraId="252E0D16" w14:textId="5B3AE1B7" w:rsidR="000346F7" w:rsidRPr="000346F7" w:rsidRDefault="000346F7" w:rsidP="000346F7">
      <w:pPr>
        <w:shd w:val="clear" w:color="auto" w:fill="FFFFFF"/>
        <w:spacing w:after="0" w:line="240" w:lineRule="auto"/>
        <w:rPr>
          <w:rFonts w:ascii="Segoe UI" w:eastAsia="Times New Roman" w:hAnsi="Segoe UI" w:cs="Segoe UI"/>
          <w:color w:val="1D2228"/>
          <w:sz w:val="20"/>
          <w:szCs w:val="20"/>
        </w:rPr>
      </w:pPr>
    </w:p>
    <w:p w14:paraId="58E1EA0B" w14:textId="77777777" w:rsidR="000346F7" w:rsidRDefault="000346F7"/>
    <w:sectPr w:rsidR="00034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F358A"/>
    <w:multiLevelType w:val="multilevel"/>
    <w:tmpl w:val="602A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75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F7"/>
    <w:rsid w:val="000346F7"/>
    <w:rsid w:val="00E5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F654"/>
  <w15:chartTrackingRefBased/>
  <w15:docId w15:val="{611040E1-4520-40C2-8D96-6E42E734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309656">
      <w:bodyDiv w:val="1"/>
      <w:marLeft w:val="0"/>
      <w:marRight w:val="0"/>
      <w:marTop w:val="0"/>
      <w:marBottom w:val="0"/>
      <w:divBdr>
        <w:top w:val="none" w:sz="0" w:space="0" w:color="auto"/>
        <w:left w:val="none" w:sz="0" w:space="0" w:color="auto"/>
        <w:bottom w:val="none" w:sz="0" w:space="0" w:color="auto"/>
        <w:right w:val="none" w:sz="0" w:space="0" w:color="auto"/>
      </w:divBdr>
      <w:divsChild>
        <w:div w:id="929704812">
          <w:marLeft w:val="0"/>
          <w:marRight w:val="0"/>
          <w:marTop w:val="0"/>
          <w:marBottom w:val="0"/>
          <w:divBdr>
            <w:top w:val="none" w:sz="0" w:space="0" w:color="auto"/>
            <w:left w:val="none" w:sz="0" w:space="0" w:color="auto"/>
            <w:bottom w:val="none" w:sz="0" w:space="0" w:color="auto"/>
            <w:right w:val="none" w:sz="0" w:space="0" w:color="auto"/>
          </w:divBdr>
          <w:divsChild>
            <w:div w:id="1720978988">
              <w:marLeft w:val="0"/>
              <w:marRight w:val="0"/>
              <w:marTop w:val="0"/>
              <w:marBottom w:val="0"/>
              <w:divBdr>
                <w:top w:val="none" w:sz="0" w:space="0" w:color="auto"/>
                <w:left w:val="none" w:sz="0" w:space="0" w:color="auto"/>
                <w:bottom w:val="none" w:sz="0" w:space="0" w:color="auto"/>
                <w:right w:val="none" w:sz="0" w:space="0" w:color="auto"/>
              </w:divBdr>
              <w:divsChild>
                <w:div w:id="118912348">
                  <w:marLeft w:val="0"/>
                  <w:marRight w:val="0"/>
                  <w:marTop w:val="0"/>
                  <w:marBottom w:val="0"/>
                  <w:divBdr>
                    <w:top w:val="none" w:sz="0" w:space="0" w:color="auto"/>
                    <w:left w:val="none" w:sz="0" w:space="0" w:color="auto"/>
                    <w:bottom w:val="none" w:sz="0" w:space="0" w:color="auto"/>
                    <w:right w:val="none" w:sz="0" w:space="0" w:color="auto"/>
                  </w:divBdr>
                  <w:divsChild>
                    <w:div w:id="1040857716">
                      <w:marLeft w:val="0"/>
                      <w:marRight w:val="0"/>
                      <w:marTop w:val="0"/>
                      <w:marBottom w:val="0"/>
                      <w:divBdr>
                        <w:top w:val="none" w:sz="0" w:space="0" w:color="auto"/>
                        <w:left w:val="none" w:sz="0" w:space="0" w:color="auto"/>
                        <w:bottom w:val="none" w:sz="0" w:space="0" w:color="auto"/>
                        <w:right w:val="none" w:sz="0" w:space="0" w:color="auto"/>
                      </w:divBdr>
                      <w:divsChild>
                        <w:div w:id="217597835">
                          <w:marLeft w:val="0"/>
                          <w:marRight w:val="0"/>
                          <w:marTop w:val="0"/>
                          <w:marBottom w:val="0"/>
                          <w:divBdr>
                            <w:top w:val="none" w:sz="0" w:space="0" w:color="auto"/>
                            <w:left w:val="none" w:sz="0" w:space="0" w:color="auto"/>
                            <w:bottom w:val="none" w:sz="0" w:space="0" w:color="auto"/>
                            <w:right w:val="none" w:sz="0" w:space="0" w:color="auto"/>
                          </w:divBdr>
                          <w:divsChild>
                            <w:div w:id="2072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890861">
          <w:marLeft w:val="-120"/>
          <w:marRight w:val="-300"/>
          <w:marTop w:val="0"/>
          <w:marBottom w:val="0"/>
          <w:divBdr>
            <w:top w:val="none" w:sz="0" w:space="0" w:color="auto"/>
            <w:left w:val="none" w:sz="0" w:space="0" w:color="auto"/>
            <w:bottom w:val="none" w:sz="0" w:space="0" w:color="auto"/>
            <w:right w:val="none" w:sz="0" w:space="0" w:color="auto"/>
          </w:divBdr>
          <w:divsChild>
            <w:div w:id="614561942">
              <w:marLeft w:val="0"/>
              <w:marRight w:val="0"/>
              <w:marTop w:val="0"/>
              <w:marBottom w:val="0"/>
              <w:divBdr>
                <w:top w:val="none" w:sz="0" w:space="0" w:color="auto"/>
                <w:left w:val="none" w:sz="0" w:space="0" w:color="auto"/>
                <w:bottom w:val="none" w:sz="0" w:space="0" w:color="auto"/>
                <w:right w:val="none" w:sz="0" w:space="0" w:color="auto"/>
              </w:divBdr>
              <w:divsChild>
                <w:div w:id="999522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diegosportsofficialshof.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2022-09-05T16:02:00Z</dcterms:created>
  <dcterms:modified xsi:type="dcterms:W3CDTF">2022-09-05T16:11:00Z</dcterms:modified>
</cp:coreProperties>
</file>