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CB20" w14:textId="631E58B6" w:rsidR="00C64882" w:rsidRDefault="00C64882">
      <w:r>
        <w:rPr>
          <w:rStyle w:val="Strong"/>
          <w:rFonts w:ascii="Helvetica" w:hAnsi="Helvetica" w:cs="Helvetica"/>
          <w:color w:val="1D1D1D"/>
          <w:sz w:val="20"/>
          <w:szCs w:val="20"/>
          <w:shd w:val="clear" w:color="auto" w:fill="FFFFFF"/>
        </w:rPr>
        <w:t xml:space="preserve">SAN DIEGO COUNTY FOOTBALL </w:t>
      </w:r>
      <w:proofErr w:type="gramStart"/>
      <w:r>
        <w:rPr>
          <w:rStyle w:val="Strong"/>
          <w:rFonts w:ascii="Helvetica" w:hAnsi="Helvetica" w:cs="Helvetica"/>
          <w:color w:val="1D1D1D"/>
          <w:sz w:val="20"/>
          <w:szCs w:val="20"/>
          <w:shd w:val="clear" w:color="auto" w:fill="FFFFFF"/>
        </w:rPr>
        <w:t>OFFICIALS</w:t>
      </w:r>
      <w:proofErr w:type="gramEnd"/>
      <w:r>
        <w:rPr>
          <w:rStyle w:val="Strong"/>
          <w:rFonts w:ascii="Helvetica" w:hAnsi="Helvetica" w:cs="Helvetica"/>
          <w:color w:val="1D1D1D"/>
          <w:sz w:val="20"/>
          <w:szCs w:val="20"/>
          <w:shd w:val="clear" w:color="auto" w:fill="FFFFFF"/>
        </w:rPr>
        <w:t xml:space="preserve"> ASSOCIATION</w:t>
      </w:r>
      <w:r>
        <w:rPr>
          <w:rStyle w:val="Emphasis"/>
          <w:rFonts w:ascii="Helvetica" w:hAnsi="Helvetica" w:cs="Helvetica"/>
          <w:color w:val="1D1D1D"/>
          <w:sz w:val="20"/>
          <w:szCs w:val="20"/>
          <w:shd w:val="clear" w:color="auto" w:fill="FFFFFF"/>
        </w:rPr>
        <w:t> – </w:t>
      </w:r>
      <w:r>
        <w:rPr>
          <w:rStyle w:val="Strong"/>
          <w:rFonts w:ascii="Helvetica" w:hAnsi="Helvetica" w:cs="Helvetica"/>
          <w:color w:val="1D1D1D"/>
          <w:sz w:val="20"/>
          <w:szCs w:val="20"/>
          <w:shd w:val="clear" w:color="auto" w:fill="FFFFFF"/>
        </w:rPr>
        <w:t>THE WEEKLY BULL FOR </w:t>
      </w:r>
      <w:r>
        <w:rPr>
          <w:rStyle w:val="Strong"/>
          <w:rFonts w:ascii="Helvetica" w:hAnsi="Helvetica" w:cs="Helvetica"/>
          <w:color w:val="1D1D1D"/>
          <w:sz w:val="20"/>
          <w:szCs w:val="20"/>
          <w:u w:val="single"/>
          <w:shd w:val="clear" w:color="auto" w:fill="FFFFFF"/>
        </w:rPr>
        <w:t>FLAG FOOTBALL</w:t>
      </w:r>
      <w:r>
        <w:rPr>
          <w:rStyle w:val="Strong"/>
          <w:rFonts w:ascii="Helvetica" w:hAnsi="Helvetica" w:cs="Helvetica"/>
          <w:color w:val="1D1D1D"/>
          <w:sz w:val="20"/>
          <w:szCs w:val="20"/>
          <w:shd w:val="clear" w:color="auto" w:fill="FFFFFF"/>
        </w:rPr>
        <w:t> – July 28,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Hello Flag Football Coaches and ADs</w:t>
      </w:r>
      <w:r>
        <w:rPr>
          <w:rFonts w:ascii="Helvetica" w:hAnsi="Helvetica" w:cs="Helvetica"/>
          <w:color w:val="1D1D1D"/>
          <w:sz w:val="20"/>
          <w:szCs w:val="20"/>
          <w:shd w:val="clear" w:color="auto" w:fill="FFFFFF"/>
        </w:rPr>
        <w:t> – This is our second Weekly Bulletin.   In these bulletins, I will share rules, interpretations, and points of emphasis throughout the season.  If you don’t find these helpful, there's always the delete button!   Thank you! - </w:t>
      </w:r>
      <w:r>
        <w:rPr>
          <w:rStyle w:val="Strong"/>
          <w:rFonts w:ascii="Helvetica" w:hAnsi="Helvetica" w:cs="Helvetica"/>
          <w:color w:val="1D1D1D"/>
          <w:sz w:val="20"/>
          <w:szCs w:val="20"/>
          <w:shd w:val="clear" w:color="auto" w:fill="FFFFFF"/>
        </w:rPr>
        <w:t>Steve Coover, Instructional Chair and CIF Football Rules Interpreter, San Diego County Football Officials Association (619) 921-3006 </w:t>
      </w:r>
      <w:hyperlink r:id="rId4" w:tgtFrame="_blank" w:history="1">
        <w:r>
          <w:rPr>
            <w:rStyle w:val="Strong"/>
            <w:rFonts w:ascii="Helvetica" w:hAnsi="Helvetica" w:cs="Helvetica"/>
            <w:color w:val="4B5DFF"/>
            <w:sz w:val="20"/>
            <w:szCs w:val="20"/>
            <w:shd w:val="clear" w:color="auto" w:fill="FFFFFF"/>
          </w:rPr>
          <w:t>cooversteve@gmail.com</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Conference Meetings </w:t>
      </w:r>
      <w:r>
        <w:rPr>
          <w:rFonts w:ascii="Helvetica" w:hAnsi="Helvetica" w:cs="Helvetica"/>
          <w:color w:val="1D1D1D"/>
          <w:sz w:val="20"/>
          <w:szCs w:val="20"/>
          <w:shd w:val="clear" w:color="auto" w:fill="FFFFFF"/>
        </w:rPr>
        <w:t xml:space="preserve">– The Grossmont Conference has already met.  The City and Metro Conferences are meeting tomorrow (Tuesday).  The Coastal Conference will meet this Thursday at 7:00pm on Zoom.  I've met informally with the Northern Conference head </w:t>
      </w:r>
      <w:proofErr w:type="gramStart"/>
      <w:r>
        <w:rPr>
          <w:rFonts w:ascii="Helvetica" w:hAnsi="Helvetica" w:cs="Helvetica"/>
          <w:color w:val="1D1D1D"/>
          <w:sz w:val="20"/>
          <w:szCs w:val="20"/>
          <w:shd w:val="clear" w:color="auto" w:fill="FFFFFF"/>
        </w:rPr>
        <w:t>coaches</w:t>
      </w:r>
      <w:proofErr w:type="gramEnd"/>
      <w:r>
        <w:rPr>
          <w:rFonts w:ascii="Helvetica" w:hAnsi="Helvetica" w:cs="Helvetica"/>
          <w:color w:val="1D1D1D"/>
          <w:sz w:val="20"/>
          <w:szCs w:val="20"/>
          <w:shd w:val="clear" w:color="auto" w:fill="FFFFFF"/>
        </w:rPr>
        <w:t xml:space="preserve"> but they have not scheduled a conference meeting that I know about.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CIF State Flag Football Rules Interpreter</w:t>
      </w:r>
      <w:r>
        <w:rPr>
          <w:rFonts w:ascii="Helvetica" w:hAnsi="Helvetica" w:cs="Helvetica"/>
          <w:color w:val="1D1D1D"/>
          <w:sz w:val="20"/>
          <w:szCs w:val="20"/>
          <w:shd w:val="clear" w:color="auto" w:fill="FFFFFF"/>
        </w:rPr>
        <w:t> – MaryAnn Menlove (801) 635-9862.  </w:t>
      </w:r>
      <w:hyperlink r:id="rId5" w:tgtFrame="_blank" w:history="1">
        <w:r>
          <w:rPr>
            <w:rStyle w:val="Hyperlink"/>
            <w:rFonts w:ascii="Helvetica" w:hAnsi="Helvetica" w:cs="Helvetica"/>
            <w:color w:val="4B5DFF"/>
            <w:sz w:val="20"/>
            <w:szCs w:val="20"/>
            <w:shd w:val="clear" w:color="auto" w:fill="FFFFFF"/>
          </w:rPr>
          <w:t>MaryAnnMenlove@gmail.com</w:t>
        </w:r>
      </w:hyperlink>
      <w:r>
        <w:rPr>
          <w:rFonts w:ascii="Helvetica" w:hAnsi="Helvetica" w:cs="Helvetica"/>
          <w:color w:val="1D1D1D"/>
          <w:sz w:val="20"/>
          <w:szCs w:val="20"/>
          <w:shd w:val="clear" w:color="auto" w:fill="FFFFFF"/>
        </w:rPr>
        <w:t>.  Some of her interpretations are included in this Weekly Bulletin. But please try me first before calling MaryAnn.  My phone number is (619) 921-3006.</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More on the Field</w:t>
      </w:r>
      <w:r>
        <w:rPr>
          <w:rFonts w:ascii="Helvetica" w:hAnsi="Helvetica" w:cs="Helvetica"/>
          <w:color w:val="1D1D1D"/>
          <w:sz w:val="20"/>
          <w:szCs w:val="20"/>
          <w:shd w:val="clear" w:color="auto" w:fill="FFFFFF"/>
        </w:rPr>
        <w:t xml:space="preserve"> - At the Flag Football Advisory Committee Meeting last Thursday, conferences were reporting that most schools and coaches were attempting to use existing lacrosse lines which are centered on the field and are 40-yard wide as their sidelines.  </w:t>
      </w:r>
      <w:proofErr w:type="gramStart"/>
      <w:r>
        <w:rPr>
          <w:rFonts w:ascii="Helvetica" w:hAnsi="Helvetica" w:cs="Helvetica"/>
          <w:color w:val="1D1D1D"/>
          <w:sz w:val="20"/>
          <w:szCs w:val="20"/>
          <w:shd w:val="clear" w:color="auto" w:fill="FFFFFF"/>
        </w:rPr>
        <w:t>A water</w:t>
      </w:r>
      <w:proofErr w:type="gramEnd"/>
      <w:r>
        <w:rPr>
          <w:rFonts w:ascii="Helvetica" w:hAnsi="Helvetica" w:cs="Helvetica"/>
          <w:color w:val="1D1D1D"/>
          <w:sz w:val="20"/>
          <w:szCs w:val="20"/>
          <w:shd w:val="clear" w:color="auto" w:fill="FFFFFF"/>
        </w:rPr>
        <w:t xml:space="preserve">-based spray paint is used where necessary to complete the outline of the sidelines.  Most go from the 10-to-the-10 for the 80-yard field.  The goal posts, which </w:t>
      </w:r>
      <w:proofErr w:type="gramStart"/>
      <w:r>
        <w:rPr>
          <w:rFonts w:ascii="Helvetica" w:hAnsi="Helvetica" w:cs="Helvetica"/>
          <w:color w:val="1D1D1D"/>
          <w:sz w:val="20"/>
          <w:szCs w:val="20"/>
          <w:shd w:val="clear" w:color="auto" w:fill="FFFFFF"/>
        </w:rPr>
        <w:t>are  23</w:t>
      </w:r>
      <w:proofErr w:type="gramEnd"/>
      <w:r>
        <w:rPr>
          <w:rFonts w:ascii="Helvetica" w:hAnsi="Helvetica" w:cs="Helvetica"/>
          <w:color w:val="1D1D1D"/>
          <w:sz w:val="20"/>
          <w:szCs w:val="20"/>
          <w:shd w:val="clear" w:color="auto" w:fill="FFFFFF"/>
        </w:rPr>
        <w:t>' apart, can then be used by the referee to place the ball at the hash marks if necessary.  The CIF Championships will use this field configuration.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More on the Hash Marks </w:t>
      </w:r>
      <w:r>
        <w:rPr>
          <w:rFonts w:ascii="Helvetica" w:hAnsi="Helvetica" w:cs="Helvetica"/>
          <w:color w:val="1D1D1D"/>
          <w:sz w:val="20"/>
          <w:szCs w:val="20"/>
          <w:shd w:val="clear" w:color="auto" w:fill="FFFFFF"/>
        </w:rPr>
        <w:t>- The referee is responsible for spotting the ball and then declaring the ball ready for play.  If the ball ends up between the hash marks (between the goal posts) the referee will spot the ball in the center of the field.  If the ball ends up outside of the goal posts, then it will be placed at the nearest hash mark (goal post).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Length of Games</w:t>
      </w:r>
      <w:r>
        <w:rPr>
          <w:rFonts w:ascii="Helvetica" w:hAnsi="Helvetica" w:cs="Helvetica"/>
          <w:color w:val="1D1D1D"/>
          <w:sz w:val="20"/>
          <w:szCs w:val="20"/>
          <w:shd w:val="clear" w:color="auto" w:fill="FFFFFF"/>
        </w:rPr>
        <w:t> - Due to some rule changes we expect the length of a varsity game will be well-over 1 hour.  It might be closer to an hour and a half.  Just for starters, the game is now played in 4 12-minute quarters.  There will be a 1-minute time out between quarters to switch ends of the field, and then we have the 5-minute halftime.  Just that adds up to 55 minutes.  Then we have some new clock stoppages.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Clock Will Stop For:</w:t>
      </w:r>
      <w:r>
        <w:rPr>
          <w:rFonts w:ascii="Helvetica" w:hAnsi="Helvetica" w:cs="Helvetica"/>
          <w:color w:val="1D1D1D"/>
          <w:sz w:val="20"/>
          <w:szCs w:val="20"/>
          <w:shd w:val="clear" w:color="auto" w:fill="FFFFFF"/>
        </w:rPr>
        <w:t> - </w:t>
      </w:r>
      <w:r>
        <w:rPr>
          <w:rFonts w:ascii="Helvetica" w:hAnsi="Helvetica" w:cs="Helvetica"/>
          <w:color w:val="1D1D1D"/>
          <w:sz w:val="20"/>
          <w:szCs w:val="20"/>
        </w:rPr>
        <w:br/>
      </w:r>
      <w:r>
        <w:rPr>
          <w:rFonts w:ascii="Helvetica" w:hAnsi="Helvetica" w:cs="Helvetica"/>
          <w:color w:val="1D1D1D"/>
          <w:sz w:val="20"/>
          <w:szCs w:val="20"/>
          <w:shd w:val="clear" w:color="auto" w:fill="FFFFFF"/>
        </w:rPr>
        <w:t>a. A penalty</w:t>
      </w:r>
      <w:r>
        <w:rPr>
          <w:rFonts w:ascii="Helvetica" w:hAnsi="Helvetica" w:cs="Helvetica"/>
          <w:color w:val="1D1D1D"/>
          <w:sz w:val="20"/>
          <w:szCs w:val="20"/>
        </w:rPr>
        <w:br/>
      </w:r>
      <w:r>
        <w:rPr>
          <w:rFonts w:ascii="Helvetica" w:hAnsi="Helvetica" w:cs="Helvetica"/>
          <w:color w:val="1D1D1D"/>
          <w:sz w:val="20"/>
          <w:szCs w:val="20"/>
          <w:shd w:val="clear" w:color="auto" w:fill="FFFFFF"/>
        </w:rPr>
        <w:t>b. A new series is awarded to B (following a punt, turnover, etc.)</w:t>
      </w:r>
      <w:r>
        <w:rPr>
          <w:rFonts w:ascii="Helvetica" w:hAnsi="Helvetica" w:cs="Helvetica"/>
          <w:color w:val="1D1D1D"/>
          <w:sz w:val="20"/>
          <w:szCs w:val="20"/>
        </w:rPr>
        <w:br/>
      </w:r>
      <w:r>
        <w:rPr>
          <w:rFonts w:ascii="Helvetica" w:hAnsi="Helvetica" w:cs="Helvetica"/>
          <w:color w:val="1D1D1D"/>
          <w:sz w:val="20"/>
          <w:szCs w:val="20"/>
          <w:shd w:val="clear" w:color="auto" w:fill="FFFFFF"/>
        </w:rPr>
        <w:t>c. A touchdown or safety is scored</w:t>
      </w:r>
      <w:r>
        <w:rPr>
          <w:rFonts w:ascii="Helvetica" w:hAnsi="Helvetica" w:cs="Helvetica"/>
          <w:color w:val="1D1D1D"/>
          <w:sz w:val="20"/>
          <w:szCs w:val="20"/>
        </w:rPr>
        <w:br/>
      </w:r>
      <w:r>
        <w:rPr>
          <w:rFonts w:ascii="Helvetica" w:hAnsi="Helvetica" w:cs="Helvetica"/>
          <w:color w:val="1D1D1D"/>
          <w:sz w:val="20"/>
          <w:szCs w:val="20"/>
          <w:shd w:val="clear" w:color="auto" w:fill="FFFFFF"/>
        </w:rPr>
        <w:t>d. An official's time out</w:t>
      </w:r>
      <w:r>
        <w:rPr>
          <w:rFonts w:ascii="Helvetica" w:hAnsi="Helvetica" w:cs="Helvetica"/>
          <w:color w:val="1D1D1D"/>
          <w:sz w:val="20"/>
          <w:szCs w:val="20"/>
        </w:rPr>
        <w:br/>
      </w:r>
      <w:r>
        <w:rPr>
          <w:rFonts w:ascii="Helvetica" w:hAnsi="Helvetica" w:cs="Helvetica"/>
          <w:color w:val="1D1D1D"/>
          <w:sz w:val="20"/>
          <w:szCs w:val="20"/>
          <w:shd w:val="clear" w:color="auto" w:fill="FFFFFF"/>
        </w:rPr>
        <w:t>e. A two-minute time out</w:t>
      </w:r>
      <w:r>
        <w:rPr>
          <w:rFonts w:ascii="Helvetica" w:hAnsi="Helvetica" w:cs="Helvetica"/>
          <w:color w:val="1D1D1D"/>
          <w:sz w:val="20"/>
          <w:szCs w:val="20"/>
        </w:rPr>
        <w:br/>
      </w:r>
      <w:r>
        <w:rPr>
          <w:rFonts w:ascii="Helvetica" w:hAnsi="Helvetica" w:cs="Helvetica"/>
          <w:color w:val="1D1D1D"/>
          <w:sz w:val="20"/>
          <w:szCs w:val="20"/>
          <w:shd w:val="clear" w:color="auto" w:fill="FFFFFF"/>
        </w:rPr>
        <w:t>f. A legal or illegal forward pass is incomplete with less than two minutes remaining in either half.</w:t>
      </w:r>
      <w:r>
        <w:rPr>
          <w:rFonts w:ascii="Helvetica" w:hAnsi="Helvetica" w:cs="Helvetica"/>
          <w:color w:val="1D1D1D"/>
          <w:sz w:val="20"/>
          <w:szCs w:val="20"/>
        </w:rPr>
        <w:br/>
      </w:r>
      <w:r>
        <w:rPr>
          <w:rFonts w:ascii="Helvetica" w:hAnsi="Helvetica" w:cs="Helvetica"/>
          <w:color w:val="1D1D1D"/>
          <w:sz w:val="20"/>
          <w:szCs w:val="20"/>
          <w:shd w:val="clear" w:color="auto" w:fill="FFFFFF"/>
        </w:rPr>
        <w:t>g. A runner goes out of bounds with less than two minutes remaining in either half.</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Officiating Fees 2025</w:t>
      </w:r>
      <w:r>
        <w:rPr>
          <w:rFonts w:ascii="Helvetica" w:hAnsi="Helvetica" w:cs="Helvetica"/>
          <w:color w:val="1D1D1D"/>
          <w:sz w:val="20"/>
          <w:szCs w:val="20"/>
          <w:shd w:val="clear" w:color="auto" w:fill="FFFFFF"/>
        </w:rPr>
        <w:t> – The following fees are in effect this year.  The travel reimbursements are not included here.</w:t>
      </w:r>
      <w:r>
        <w:rPr>
          <w:rFonts w:ascii="Helvetica" w:hAnsi="Helvetica" w:cs="Helvetica"/>
          <w:color w:val="1D1D1D"/>
          <w:sz w:val="20"/>
          <w:szCs w:val="20"/>
        </w:rPr>
        <w:br/>
      </w:r>
      <w:r>
        <w:rPr>
          <w:rFonts w:ascii="Helvetica" w:hAnsi="Helvetica" w:cs="Helvetica"/>
          <w:color w:val="1D1D1D"/>
          <w:sz w:val="20"/>
          <w:szCs w:val="20"/>
          <w:shd w:val="clear" w:color="auto" w:fill="FFFFFF"/>
        </w:rPr>
        <w:t>Flag Varsity                            $72</w:t>
      </w:r>
      <w:r>
        <w:rPr>
          <w:rFonts w:ascii="Helvetica" w:hAnsi="Helvetica" w:cs="Helvetica"/>
          <w:color w:val="1D1D1D"/>
          <w:sz w:val="20"/>
          <w:szCs w:val="20"/>
        </w:rPr>
        <w:br/>
      </w:r>
      <w:r>
        <w:rPr>
          <w:rFonts w:ascii="Helvetica" w:hAnsi="Helvetica" w:cs="Helvetica"/>
          <w:color w:val="1D1D1D"/>
          <w:sz w:val="20"/>
          <w:szCs w:val="20"/>
          <w:shd w:val="clear" w:color="auto" w:fill="FFFFFF"/>
        </w:rPr>
        <w:t>Flag Sub-Varsity                     $69</w:t>
      </w:r>
    </w:p>
    <w:sectPr w:rsidR="00C6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82"/>
    <w:rsid w:val="00B0737E"/>
    <w:rsid w:val="00C6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118F"/>
  <w15:chartTrackingRefBased/>
  <w15:docId w15:val="{186A30E7-9053-4903-946C-FC74692C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82"/>
    <w:rPr>
      <w:rFonts w:eastAsiaTheme="majorEastAsia" w:cstheme="majorBidi"/>
      <w:color w:val="272727" w:themeColor="text1" w:themeTint="D8"/>
    </w:rPr>
  </w:style>
  <w:style w:type="paragraph" w:styleId="Title">
    <w:name w:val="Title"/>
    <w:basedOn w:val="Normal"/>
    <w:next w:val="Normal"/>
    <w:link w:val="TitleChar"/>
    <w:uiPriority w:val="10"/>
    <w:qFormat/>
    <w:rsid w:val="00C64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82"/>
    <w:pPr>
      <w:spacing w:before="160"/>
      <w:jc w:val="center"/>
    </w:pPr>
    <w:rPr>
      <w:i/>
      <w:iCs/>
      <w:color w:val="404040" w:themeColor="text1" w:themeTint="BF"/>
    </w:rPr>
  </w:style>
  <w:style w:type="character" w:customStyle="1" w:styleId="QuoteChar">
    <w:name w:val="Quote Char"/>
    <w:basedOn w:val="DefaultParagraphFont"/>
    <w:link w:val="Quote"/>
    <w:uiPriority w:val="29"/>
    <w:rsid w:val="00C64882"/>
    <w:rPr>
      <w:i/>
      <w:iCs/>
      <w:color w:val="404040" w:themeColor="text1" w:themeTint="BF"/>
    </w:rPr>
  </w:style>
  <w:style w:type="paragraph" w:styleId="ListParagraph">
    <w:name w:val="List Paragraph"/>
    <w:basedOn w:val="Normal"/>
    <w:uiPriority w:val="34"/>
    <w:qFormat/>
    <w:rsid w:val="00C64882"/>
    <w:pPr>
      <w:ind w:left="720"/>
      <w:contextualSpacing/>
    </w:pPr>
  </w:style>
  <w:style w:type="character" w:styleId="IntenseEmphasis">
    <w:name w:val="Intense Emphasis"/>
    <w:basedOn w:val="DefaultParagraphFont"/>
    <w:uiPriority w:val="21"/>
    <w:qFormat/>
    <w:rsid w:val="00C64882"/>
    <w:rPr>
      <w:i/>
      <w:iCs/>
      <w:color w:val="0F4761" w:themeColor="accent1" w:themeShade="BF"/>
    </w:rPr>
  </w:style>
  <w:style w:type="paragraph" w:styleId="IntenseQuote">
    <w:name w:val="Intense Quote"/>
    <w:basedOn w:val="Normal"/>
    <w:next w:val="Normal"/>
    <w:link w:val="IntenseQuoteChar"/>
    <w:uiPriority w:val="30"/>
    <w:qFormat/>
    <w:rsid w:val="00C64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82"/>
    <w:rPr>
      <w:i/>
      <w:iCs/>
      <w:color w:val="0F4761" w:themeColor="accent1" w:themeShade="BF"/>
    </w:rPr>
  </w:style>
  <w:style w:type="character" w:styleId="IntenseReference">
    <w:name w:val="Intense Reference"/>
    <w:basedOn w:val="DefaultParagraphFont"/>
    <w:uiPriority w:val="32"/>
    <w:qFormat/>
    <w:rsid w:val="00C64882"/>
    <w:rPr>
      <w:b/>
      <w:bCs/>
      <w:smallCaps/>
      <w:color w:val="0F4761" w:themeColor="accent1" w:themeShade="BF"/>
      <w:spacing w:val="5"/>
    </w:rPr>
  </w:style>
  <w:style w:type="character" w:styleId="Strong">
    <w:name w:val="Strong"/>
    <w:basedOn w:val="DefaultParagraphFont"/>
    <w:uiPriority w:val="22"/>
    <w:qFormat/>
    <w:rsid w:val="00C64882"/>
    <w:rPr>
      <w:b/>
      <w:bCs/>
    </w:rPr>
  </w:style>
  <w:style w:type="character" w:styleId="Emphasis">
    <w:name w:val="Emphasis"/>
    <w:basedOn w:val="DefaultParagraphFont"/>
    <w:uiPriority w:val="20"/>
    <w:qFormat/>
    <w:rsid w:val="00C64882"/>
    <w:rPr>
      <w:i/>
      <w:iCs/>
    </w:rPr>
  </w:style>
  <w:style w:type="character" w:styleId="Hyperlink">
    <w:name w:val="Hyperlink"/>
    <w:basedOn w:val="DefaultParagraphFont"/>
    <w:uiPriority w:val="99"/>
    <w:semiHidden/>
    <w:unhideWhenUsed/>
    <w:rsid w:val="00C64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AnnMenlove@gmail.com" TargetMode="External"/><Relationship Id="rId4" Type="http://schemas.openxmlformats.org/officeDocument/2006/relationships/hyperlink" Target="mailto:cooverste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2025-07-29T03:16:00Z</dcterms:created>
  <dcterms:modified xsi:type="dcterms:W3CDTF">2025-07-29T03:19:00Z</dcterms:modified>
</cp:coreProperties>
</file>