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8C653" w14:textId="77777777" w:rsidR="00B97020" w:rsidRDefault="00B97020">
      <w:pPr>
        <w:rPr>
          <w:rFonts w:ascii="Times New Roman" w:hAnsi="Times New Roman" w:cs="Times New Roman"/>
          <w:color w:val="1D2228"/>
          <w:sz w:val="28"/>
          <w:szCs w:val="28"/>
          <w:shd w:val="clear" w:color="auto" w:fill="FFFFFF"/>
        </w:rPr>
      </w:pPr>
      <w:r w:rsidRPr="00B97020">
        <w:rPr>
          <w:rStyle w:val="Strong"/>
          <w:rFonts w:ascii="Times New Roman" w:hAnsi="Times New Roman" w:cs="Times New Roman"/>
          <w:color w:val="1D2228"/>
          <w:sz w:val="28"/>
          <w:szCs w:val="28"/>
          <w:shd w:val="clear" w:color="auto" w:fill="FFFFFF"/>
        </w:rPr>
        <w:t xml:space="preserve">SAN DIEGO COUNTY FOOTBALL </w:t>
      </w:r>
      <w:proofErr w:type="gramStart"/>
      <w:r w:rsidRPr="00B97020">
        <w:rPr>
          <w:rStyle w:val="Strong"/>
          <w:rFonts w:ascii="Times New Roman" w:hAnsi="Times New Roman" w:cs="Times New Roman"/>
          <w:color w:val="1D2228"/>
          <w:sz w:val="28"/>
          <w:szCs w:val="28"/>
          <w:shd w:val="clear" w:color="auto" w:fill="FFFFFF"/>
        </w:rPr>
        <w:t>OFFICIALS</w:t>
      </w:r>
      <w:proofErr w:type="gramEnd"/>
      <w:r w:rsidRPr="00B97020">
        <w:rPr>
          <w:rStyle w:val="Strong"/>
          <w:rFonts w:ascii="Times New Roman" w:hAnsi="Times New Roman" w:cs="Times New Roman"/>
          <w:color w:val="1D2228"/>
          <w:sz w:val="28"/>
          <w:szCs w:val="28"/>
          <w:shd w:val="clear" w:color="auto" w:fill="FFFFFF"/>
        </w:rPr>
        <w:t xml:space="preserve"> ASSOCIATION</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shd w:val="clear" w:color="auto" w:fill="FFFFFF"/>
        </w:rPr>
        <w:t>THE WEEKLY BULL – October 9, 2024</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No Meeting This Week </w:t>
      </w:r>
      <w:r w:rsidRPr="00B97020">
        <w:rPr>
          <w:rFonts w:ascii="Times New Roman" w:hAnsi="Times New Roman" w:cs="Times New Roman"/>
          <w:color w:val="1D2228"/>
          <w:sz w:val="28"/>
          <w:szCs w:val="28"/>
          <w:shd w:val="clear" w:color="auto" w:fill="FFFFFF"/>
        </w:rPr>
        <w:t>– Prepare each day this week.  Review a rule for your crew.  Study the Instructional Video and this Bull.  Stay fit and healthy.  Scout your teams and organize yourself and the crew for your league contest this week.</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Next Week’s In-Person Meeting</w:t>
      </w:r>
      <w:r w:rsidRPr="00B97020">
        <w:rPr>
          <w:rFonts w:ascii="Times New Roman" w:hAnsi="Times New Roman" w:cs="Times New Roman"/>
          <w:color w:val="1D2228"/>
          <w:sz w:val="28"/>
          <w:szCs w:val="28"/>
          <w:shd w:val="clear" w:color="auto" w:fill="FFFFFF"/>
        </w:rPr>
        <w:t> – Wednesday, October 16</w:t>
      </w:r>
      <w:r w:rsidRPr="00B97020">
        <w:rPr>
          <w:rFonts w:ascii="Times New Roman" w:hAnsi="Times New Roman" w:cs="Times New Roman"/>
          <w:color w:val="1D2228"/>
          <w:sz w:val="28"/>
          <w:szCs w:val="28"/>
          <w:shd w:val="clear" w:color="auto" w:fill="FFFFFF"/>
          <w:vertAlign w:val="superscript"/>
        </w:rPr>
        <w:t>th</w:t>
      </w:r>
      <w:r w:rsidRPr="00B97020">
        <w:rPr>
          <w:rFonts w:ascii="Times New Roman" w:hAnsi="Times New Roman" w:cs="Times New Roman"/>
          <w:color w:val="1D2228"/>
          <w:sz w:val="28"/>
          <w:szCs w:val="28"/>
          <w:shd w:val="clear" w:color="auto" w:fill="FFFFFF"/>
        </w:rPr>
        <w:t> at 7:00 pm at Mira Mesa High School.  It will be a little bit different in that we need to meet our candidates who are running for the Board so here is the agenda and meeting locations:</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shd w:val="clear" w:color="auto" w:fill="FFFFFF"/>
        </w:rPr>
        <w:t>1</w:t>
      </w:r>
      <w:r w:rsidRPr="00B97020">
        <w:rPr>
          <w:rStyle w:val="Strong"/>
          <w:rFonts w:ascii="Times New Roman" w:hAnsi="Times New Roman" w:cs="Times New Roman"/>
          <w:color w:val="1D2228"/>
          <w:sz w:val="28"/>
          <w:szCs w:val="28"/>
          <w:shd w:val="clear" w:color="auto" w:fill="FFFFFF"/>
          <w:vertAlign w:val="superscript"/>
        </w:rPr>
        <w:t>st</w:t>
      </w:r>
      <w:r w:rsidRPr="00B97020">
        <w:rPr>
          <w:rStyle w:val="Strong"/>
          <w:rFonts w:ascii="Times New Roman" w:hAnsi="Times New Roman" w:cs="Times New Roman"/>
          <w:color w:val="1D2228"/>
          <w:sz w:val="28"/>
          <w:szCs w:val="28"/>
          <w:shd w:val="clear" w:color="auto" w:fill="FFFFFF"/>
        </w:rPr>
        <w:t> and 2</w:t>
      </w:r>
      <w:r w:rsidRPr="00B97020">
        <w:rPr>
          <w:rStyle w:val="Strong"/>
          <w:rFonts w:ascii="Times New Roman" w:hAnsi="Times New Roman" w:cs="Times New Roman"/>
          <w:color w:val="1D2228"/>
          <w:sz w:val="28"/>
          <w:szCs w:val="28"/>
          <w:shd w:val="clear" w:color="auto" w:fill="FFFFFF"/>
          <w:vertAlign w:val="superscript"/>
        </w:rPr>
        <w:t>nd</w:t>
      </w:r>
      <w:r w:rsidRPr="00B97020">
        <w:rPr>
          <w:rStyle w:val="Strong"/>
          <w:rFonts w:ascii="Times New Roman" w:hAnsi="Times New Roman" w:cs="Times New Roman"/>
          <w:color w:val="1D2228"/>
          <w:sz w:val="28"/>
          <w:szCs w:val="28"/>
          <w:shd w:val="clear" w:color="auto" w:fill="FFFFFF"/>
        </w:rPr>
        <w:t> Year officials will meet at 7:00 pm in their respective classrooms as usual.</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shd w:val="clear" w:color="auto" w:fill="FFFFFF"/>
        </w:rPr>
        <w:t>All certified officials will meet in the Theater at 7:00 pm to hear from the five candidates.</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shd w:val="clear" w:color="auto" w:fill="FFFFFF"/>
        </w:rPr>
        <w:t>All Crew Chiefs and Instructors will meet in the Theater at 6:00 pm for our regular Crew Chief Meeting.</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After the certified officials hear from the candidates, we will adjourn to our regular classrooms for our instructional meeting to include The Bull; Calibration; and Instructional Video.</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Voting for Board Members</w:t>
      </w:r>
      <w:r w:rsidRPr="00B97020">
        <w:rPr>
          <w:rFonts w:ascii="Times New Roman" w:hAnsi="Times New Roman" w:cs="Times New Roman"/>
          <w:color w:val="1D2228"/>
          <w:sz w:val="28"/>
          <w:szCs w:val="28"/>
          <w:shd w:val="clear" w:color="auto" w:fill="FFFFFF"/>
        </w:rPr>
        <w:t> – The voting for Board Members will be conducted electronically by Ed Zapolski our Executive Secretary.  The email announcement for voting will be sent out following Wednesday’s meeting.  Only Certified Officials vote for the Board of Directors.  The window to cast your electronic vote will be open for one week.  If you don’t get an email announcement, make sure to contact Ed directly.</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Banquet Stories</w:t>
      </w:r>
      <w:r w:rsidRPr="00B97020">
        <w:rPr>
          <w:rFonts w:ascii="Times New Roman" w:hAnsi="Times New Roman" w:cs="Times New Roman"/>
          <w:color w:val="1D2228"/>
          <w:sz w:val="28"/>
          <w:szCs w:val="28"/>
          <w:shd w:val="clear" w:color="auto" w:fill="FFFFFF"/>
        </w:rPr>
        <w:t> – Our Banquet will be on November 6th, and we need stories.  See Bob Hood or email him your video or story of our fun-loving mistakes from the 2023 season.  Also, remember to attend as you’ve already paid for your dinner when you paid your dues!  The banquet will start at 6:00pm and will again be at the Admiral Baker Golf Course, 2400 Admiral Baker Road in Mission Valley.</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Game Check Weekend!</w:t>
      </w:r>
      <w:r w:rsidRPr="00B97020">
        <w:rPr>
          <w:rFonts w:ascii="Times New Roman" w:hAnsi="Times New Roman" w:cs="Times New Roman"/>
          <w:color w:val="1D2228"/>
          <w:sz w:val="28"/>
          <w:szCs w:val="28"/>
          <w:shd w:val="clear" w:color="auto" w:fill="FFFFFF"/>
        </w:rPr>
        <w:t> -  Game Check Weekend is </w:t>
      </w:r>
      <w:r w:rsidRPr="00B97020">
        <w:rPr>
          <w:rStyle w:val="Strong"/>
          <w:rFonts w:ascii="Times New Roman" w:hAnsi="Times New Roman" w:cs="Times New Roman"/>
          <w:color w:val="1D2228"/>
          <w:sz w:val="28"/>
          <w:szCs w:val="28"/>
          <w:shd w:val="clear" w:color="auto" w:fill="FFFFFF"/>
        </w:rPr>
        <w:t>October 17-19</w:t>
      </w:r>
      <w:r w:rsidRPr="00B97020">
        <w:rPr>
          <w:rFonts w:ascii="Times New Roman" w:hAnsi="Times New Roman" w:cs="Times New Roman"/>
          <w:color w:val="1D2228"/>
          <w:sz w:val="28"/>
          <w:szCs w:val="28"/>
          <w:shd w:val="clear" w:color="auto" w:fill="FFFFFF"/>
        </w:rPr>
        <w:t xml:space="preserve">!  Take one or </w:t>
      </w:r>
      <w:r w:rsidRPr="00B97020">
        <w:rPr>
          <w:rFonts w:ascii="Times New Roman" w:hAnsi="Times New Roman" w:cs="Times New Roman"/>
          <w:color w:val="1D2228"/>
          <w:sz w:val="28"/>
          <w:szCs w:val="28"/>
          <w:shd w:val="clear" w:color="auto" w:fill="FFFFFF"/>
        </w:rPr>
        <w:lastRenderedPageBreak/>
        <w:t>two of your game checks from Thursday-Saturday and contribute to our Fund which is our nonprofit to assist the officiating community.  The crew that raises the most gets free dinner, up to $30/man, that following Friday.  Not on a crew, new, etc. you can donate at SDYFF.org, any amount is accepted.  Thanks to all and have good games this weekend!</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Golf Tournament</w:t>
      </w:r>
      <w:r w:rsidRPr="00B97020">
        <w:rPr>
          <w:rFonts w:ascii="Times New Roman" w:hAnsi="Times New Roman" w:cs="Times New Roman"/>
          <w:color w:val="1D2228"/>
          <w:sz w:val="28"/>
          <w:szCs w:val="28"/>
          <w:shd w:val="clear" w:color="auto" w:fill="FFFFFF"/>
        </w:rPr>
        <w:t> - Sign up now!  SDYFF.org is the sign-up hub.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4" w:tgtFrame="_blank" w:history="1">
        <w:r w:rsidRPr="00B97020">
          <w:rPr>
            <w:rStyle w:val="Hyperlink"/>
            <w:rFonts w:ascii="Times New Roman" w:hAnsi="Times New Roman" w:cs="Times New Roman"/>
            <w:color w:val="196AD4"/>
            <w:sz w:val="28"/>
            <w:szCs w:val="28"/>
            <w:shd w:val="clear" w:color="auto" w:fill="FFFFFF"/>
          </w:rPr>
          <w:t>docdowning@aol.com</w:t>
        </w:r>
      </w:hyperlink>
      <w:r w:rsidRPr="00B97020">
        <w:rPr>
          <w:rFonts w:ascii="Times New Roman" w:hAnsi="Times New Roman" w:cs="Times New Roman"/>
          <w:color w:val="1D2228"/>
          <w:sz w:val="28"/>
          <w:szCs w:val="28"/>
          <w:shd w:val="clear" w:color="auto" w:fill="FFFFFF"/>
        </w:rPr>
        <w:t> or 619-888-6430.  Thanks.</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October 11</w:t>
      </w:r>
      <w:r w:rsidRPr="00B97020">
        <w:rPr>
          <w:rStyle w:val="Strong"/>
          <w:rFonts w:ascii="Times New Roman" w:hAnsi="Times New Roman" w:cs="Times New Roman"/>
          <w:color w:val="1D2228"/>
          <w:sz w:val="28"/>
          <w:szCs w:val="28"/>
          <w:u w:val="single"/>
          <w:shd w:val="clear" w:color="auto" w:fill="FFFFFF"/>
          <w:vertAlign w:val="superscript"/>
        </w:rPr>
        <w:t>th</w:t>
      </w:r>
      <w:r w:rsidRPr="00B97020">
        <w:rPr>
          <w:rStyle w:val="Strong"/>
          <w:rFonts w:ascii="Times New Roman" w:hAnsi="Times New Roman" w:cs="Times New Roman"/>
          <w:color w:val="1D2228"/>
          <w:sz w:val="28"/>
          <w:szCs w:val="28"/>
          <w:u w:val="single"/>
          <w:shd w:val="clear" w:color="auto" w:fill="FFFFFF"/>
        </w:rPr>
        <w:t> is International Referee’s Day</w:t>
      </w:r>
      <w:r w:rsidRPr="00B97020">
        <w:rPr>
          <w:rFonts w:ascii="Times New Roman" w:hAnsi="Times New Roman" w:cs="Times New Roman"/>
          <w:color w:val="1D2228"/>
          <w:sz w:val="28"/>
          <w:szCs w:val="28"/>
          <w:shd w:val="clear" w:color="auto" w:fill="FFFFFF"/>
        </w:rPr>
        <w:t> – Here is the QR Code for some outstanding zoom training from some of our best college officials on the West Coast starting tonight with Referee Justin Elliott from the ACC who started his officiating right here in San Diego, along with Line of scrimmage official Rod Amari from the Big 10 who’s from just up the freeway in Orange County.   The Flyer is also attached at the bottom in case the QR Code doesn't reproduce correctly.</w:t>
      </w:r>
    </w:p>
    <w:p w14:paraId="5CBE665E" w14:textId="77777777" w:rsidR="006C2555" w:rsidRDefault="006C2555">
      <w:pPr>
        <w:rPr>
          <w:rFonts w:ascii="Times New Roman" w:hAnsi="Times New Roman" w:cs="Times New Roman"/>
          <w:color w:val="1D2228"/>
          <w:sz w:val="28"/>
          <w:szCs w:val="28"/>
          <w:shd w:val="clear" w:color="auto" w:fill="FFFFFF"/>
        </w:rPr>
      </w:pPr>
    </w:p>
    <w:p w14:paraId="74AB51C1" w14:textId="355AF961" w:rsidR="006C2555" w:rsidRPr="00B97020" w:rsidRDefault="006C2555">
      <w:pPr>
        <w:rPr>
          <w:rFonts w:ascii="Times New Roman" w:hAnsi="Times New Roman" w:cs="Times New Roman"/>
          <w:color w:val="1D2228"/>
          <w:sz w:val="28"/>
          <w:szCs w:val="28"/>
          <w:shd w:val="clear" w:color="auto" w:fill="FFFFFF"/>
        </w:rPr>
      </w:pPr>
      <w:r>
        <w:rPr>
          <w:rFonts w:ascii="Times New Roman" w:hAnsi="Times New Roman" w:cs="Times New Roman"/>
          <w:noProof/>
          <w:color w:val="1D2228"/>
          <w:sz w:val="28"/>
          <w:szCs w:val="28"/>
          <w:shd w:val="clear" w:color="auto" w:fill="FFFFFF"/>
        </w:rPr>
        <w:drawing>
          <wp:inline distT="0" distB="0" distL="0" distR="0" wp14:anchorId="7E1DD514" wp14:editId="40B50AC2">
            <wp:extent cx="1400370" cy="1400370"/>
            <wp:effectExtent l="0" t="0" r="9525" b="9525"/>
            <wp:docPr id="67014712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7128" name="Picture 1" descr="A qr code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0370" cy="1400370"/>
                    </a:xfrm>
                    <a:prstGeom prst="rect">
                      <a:avLst/>
                    </a:prstGeom>
                  </pic:spPr>
                </pic:pic>
              </a:graphicData>
            </a:graphic>
          </wp:inline>
        </w:drawing>
      </w:r>
    </w:p>
    <w:p w14:paraId="592C56AD" w14:textId="77777777" w:rsidR="00B97020" w:rsidRPr="00B97020" w:rsidRDefault="00B97020">
      <w:pPr>
        <w:rPr>
          <w:rFonts w:ascii="Times New Roman" w:hAnsi="Times New Roman" w:cs="Times New Roman"/>
          <w:color w:val="1D2228"/>
          <w:sz w:val="28"/>
          <w:szCs w:val="28"/>
          <w:shd w:val="clear" w:color="auto" w:fill="FFFFFF"/>
        </w:rPr>
      </w:pPr>
    </w:p>
    <w:p w14:paraId="22A3E8F9" w14:textId="3288E05F" w:rsidR="00B97020" w:rsidRPr="00B97020" w:rsidRDefault="00B97020">
      <w:pPr>
        <w:rPr>
          <w:rFonts w:ascii="Times New Roman" w:hAnsi="Times New Roman" w:cs="Times New Roman"/>
          <w:sz w:val="28"/>
          <w:szCs w:val="28"/>
        </w:rPr>
      </w:pPr>
      <w:r w:rsidRPr="00B97020">
        <w:rPr>
          <w:rStyle w:val="Strong"/>
          <w:rFonts w:ascii="Times New Roman" w:hAnsi="Times New Roman" w:cs="Times New Roman"/>
          <w:color w:val="1D2228"/>
          <w:sz w:val="28"/>
          <w:szCs w:val="28"/>
          <w:u w:val="single"/>
          <w:shd w:val="clear" w:color="auto" w:fill="FFFFFF"/>
        </w:rPr>
        <w:t>Wireless Microphone Systems</w:t>
      </w:r>
      <w:r w:rsidRPr="00B97020">
        <w:rPr>
          <w:rFonts w:ascii="Times New Roman" w:hAnsi="Times New Roman" w:cs="Times New Roman"/>
          <w:color w:val="1D2228"/>
          <w:sz w:val="28"/>
          <w:szCs w:val="28"/>
          <w:shd w:val="clear" w:color="auto" w:fill="FFFFFF"/>
        </w:rPr>
        <w:t> – We currently have 25 of our 28 Crew Chiefs using a wireless microphone during games for announcements.  Although we are in our infancy in our use of this electronic equipment, and some stadiums are a challenge to get quality sound and no static, we have had some outstanding experiences with their use.  Something as challenging as adjusting the game clock becomes so simple.  The coaches and fans quickly understand the unusual ruling on the field that just occurred. </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Wireless Systems at Schools</w:t>
      </w:r>
      <w:r w:rsidRPr="00B97020">
        <w:rPr>
          <w:rFonts w:ascii="Times New Roman" w:hAnsi="Times New Roman" w:cs="Times New Roman"/>
          <w:color w:val="1D2228"/>
          <w:sz w:val="28"/>
          <w:szCs w:val="28"/>
          <w:shd w:val="clear" w:color="auto" w:fill="FFFFFF"/>
        </w:rPr>
        <w:t xml:space="preserve"> – We are also seeing an uptick in the number of schools that have a stadium wireless system available for our use.  Some schools have them available and don’t even know we can use them at their games and have our referees make game announcements!  We expect the number of schools with these systems to greatly increase </w:t>
      </w:r>
      <w:proofErr w:type="gramStart"/>
      <w:r w:rsidRPr="00B97020">
        <w:rPr>
          <w:rFonts w:ascii="Times New Roman" w:hAnsi="Times New Roman" w:cs="Times New Roman"/>
          <w:color w:val="1D2228"/>
          <w:sz w:val="28"/>
          <w:szCs w:val="28"/>
          <w:shd w:val="clear" w:color="auto" w:fill="FFFFFF"/>
        </w:rPr>
        <w:t>in the near future</w:t>
      </w:r>
      <w:proofErr w:type="gramEnd"/>
      <w:r w:rsidRPr="00B97020">
        <w:rPr>
          <w:rFonts w:ascii="Times New Roman" w:hAnsi="Times New Roman" w:cs="Times New Roman"/>
          <w:color w:val="1D2228"/>
          <w:sz w:val="28"/>
          <w:szCs w:val="28"/>
          <w:shd w:val="clear" w:color="auto" w:fill="FFFFFF"/>
        </w:rPr>
        <w:t>.  It is far better for a school to have control over the system than to have our referees bring equipment and hook it up.  We are working with schools to provide technical support and pricing when they inquire about purchasing their own system.</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 xml:space="preserve">State </w:t>
      </w:r>
      <w:proofErr w:type="spellStart"/>
      <w:r w:rsidRPr="00B97020">
        <w:rPr>
          <w:rStyle w:val="Strong"/>
          <w:rFonts w:ascii="Times New Roman" w:hAnsi="Times New Roman" w:cs="Times New Roman"/>
          <w:color w:val="1D2228"/>
          <w:sz w:val="28"/>
          <w:szCs w:val="28"/>
          <w:u w:val="single"/>
          <w:shd w:val="clear" w:color="auto" w:fill="FFFFFF"/>
        </w:rPr>
        <w:t>Champiosnhip</w:t>
      </w:r>
      <w:proofErr w:type="spellEnd"/>
      <w:r w:rsidRPr="00B97020">
        <w:rPr>
          <w:rStyle w:val="Strong"/>
          <w:rFonts w:ascii="Times New Roman" w:hAnsi="Times New Roman" w:cs="Times New Roman"/>
          <w:color w:val="1D2228"/>
          <w:sz w:val="28"/>
          <w:szCs w:val="28"/>
          <w:u w:val="single"/>
          <w:shd w:val="clear" w:color="auto" w:fill="FFFFFF"/>
        </w:rPr>
        <w:t xml:space="preserve"> Crews Have Been Selected</w:t>
      </w:r>
      <w:r w:rsidRPr="00B97020">
        <w:rPr>
          <w:rFonts w:ascii="Times New Roman" w:hAnsi="Times New Roman" w:cs="Times New Roman"/>
          <w:color w:val="1D2228"/>
          <w:sz w:val="28"/>
          <w:szCs w:val="28"/>
          <w:shd w:val="clear" w:color="auto" w:fill="FFFFFF"/>
        </w:rPr>
        <w:t xml:space="preserve"> – The following crews have been selected to work the CA State Championship Game the first two weekends in December:  Referees Mike Andrews and Matt Starr,  Umpires Ed Blick and Miles Bailey, LOS Mike Duggan, Nathan </w:t>
      </w:r>
      <w:proofErr w:type="spellStart"/>
      <w:r w:rsidRPr="00B97020">
        <w:rPr>
          <w:rFonts w:ascii="Times New Roman" w:hAnsi="Times New Roman" w:cs="Times New Roman"/>
          <w:color w:val="1D2228"/>
          <w:sz w:val="28"/>
          <w:szCs w:val="28"/>
          <w:shd w:val="clear" w:color="auto" w:fill="FFFFFF"/>
        </w:rPr>
        <w:t>Thernes</w:t>
      </w:r>
      <w:proofErr w:type="spellEnd"/>
      <w:r w:rsidRPr="00B97020">
        <w:rPr>
          <w:rFonts w:ascii="Times New Roman" w:hAnsi="Times New Roman" w:cs="Times New Roman"/>
          <w:color w:val="1D2228"/>
          <w:sz w:val="28"/>
          <w:szCs w:val="28"/>
          <w:shd w:val="clear" w:color="auto" w:fill="FFFFFF"/>
        </w:rPr>
        <w:t>, Alex Szwed and Blair Havens, Deep Flanks Leonard Blevins, Levi Sumner, Nathan Wolf and Derrick Vassar, Back Judges John Gill and Kyle Takeo.</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7-Person Mechanics Meeting</w:t>
      </w:r>
      <w:r w:rsidRPr="00B97020">
        <w:rPr>
          <w:rFonts w:ascii="Times New Roman" w:hAnsi="Times New Roman" w:cs="Times New Roman"/>
          <w:color w:val="1D2228"/>
          <w:sz w:val="28"/>
          <w:szCs w:val="28"/>
          <w:shd w:val="clear" w:color="auto" w:fill="FFFFFF"/>
        </w:rPr>
        <w:t> – If you are one of those selected to work a championship or semifinal game, you will be working 7-Person Mechanics.  All officials working a championship or semifinal shall attend a special 7-Person Mechanics Meeting on Wednesday November 20</w:t>
      </w:r>
      <w:r w:rsidRPr="00B97020">
        <w:rPr>
          <w:rFonts w:ascii="Times New Roman" w:hAnsi="Times New Roman" w:cs="Times New Roman"/>
          <w:color w:val="1D2228"/>
          <w:sz w:val="28"/>
          <w:szCs w:val="28"/>
          <w:shd w:val="clear" w:color="auto" w:fill="FFFFFF"/>
          <w:vertAlign w:val="superscript"/>
        </w:rPr>
        <w:t>th</w:t>
      </w:r>
      <w:r w:rsidRPr="00B97020">
        <w:rPr>
          <w:rFonts w:ascii="Times New Roman" w:hAnsi="Times New Roman" w:cs="Times New Roman"/>
          <w:color w:val="1D2228"/>
          <w:sz w:val="28"/>
          <w:szCs w:val="28"/>
          <w:shd w:val="clear" w:color="auto" w:fill="FFFFFF"/>
        </w:rPr>
        <w:t> at 7:00 pm at the Mira Mesa High School Library.  Chain crews and timers are not to attend this meeting.  You will receive credentials, game information, and then break out into position meetings.  The Position Coaches are:</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Referee – Chris Wiggins</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Umpire – Mike Weseloh &amp; Marlow Fitzgerald</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LOS – Justin Joseph &amp; David Middleton</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Deeps and BJ – Jace Carlson and Michael Sparling</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Style w:val="Strong"/>
          <w:rFonts w:ascii="Times New Roman" w:hAnsi="Times New Roman" w:cs="Times New Roman"/>
          <w:color w:val="1D2228"/>
          <w:sz w:val="28"/>
          <w:szCs w:val="28"/>
          <w:u w:val="single"/>
          <w:shd w:val="clear" w:color="auto" w:fill="FFFFFF"/>
        </w:rPr>
        <w:t>Food for Thought</w:t>
      </w:r>
      <w:r w:rsidRPr="00B97020">
        <w:rPr>
          <w:rFonts w:ascii="Times New Roman" w:hAnsi="Times New Roman" w:cs="Times New Roman"/>
          <w:color w:val="1D2228"/>
          <w:sz w:val="28"/>
          <w:szCs w:val="28"/>
          <w:shd w:val="clear" w:color="auto" w:fill="FFFFFF"/>
        </w:rPr>
        <w:t> – Point After Touchdown - Lineman are numbers 1, 2, 3, 4, 5, 6, 7 from left to right and the Center is #4.  The left wing behind #1 is #11, the right wing behind #7 is #22.  The holder is #33, and the kick is #44.  Holder and kicker meet the requirements of rule 2-14-2 (holder, knee down 7 yards deep, kicker in position to kick).</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Play 1.  Tight formation.  Numbers 1, 7, 11, 22, 33 and 44 would are eligible.  Numbers 2, 3, 4, 5, 6 are ineligible.  After receiving the snap, holder #33 rises, rolls to the right to throw a pass to #7, completed for a 2 point try.  Ruling:  LEGAL</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Play 2.  They line up tight, and then shift so that 1, 2, 3 are still on the LOS, but outside the hash/numbers on the left, and 5, 6, 7 are still on the LOS and split out to the right, outside the hash/numbers, and still on the LOS.  Snapper #4, holder #33 and kicker #44 are still in position.  After receiving the snap, holder #33 rises, rolls to the right to throw a pass to #7, completed for a 2 point try.  Ruling:  LEGAL</w:t>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rPr>
        <w:br/>
      </w:r>
      <w:r w:rsidRPr="00B97020">
        <w:rPr>
          <w:rFonts w:ascii="Times New Roman" w:hAnsi="Times New Roman" w:cs="Times New Roman"/>
          <w:color w:val="1D2228"/>
          <w:sz w:val="28"/>
          <w:szCs w:val="28"/>
          <w:shd w:val="clear" w:color="auto" w:fill="FFFFFF"/>
        </w:rPr>
        <w:t xml:space="preserve">The key point here is that in NFHS, the snapper, holder and kicker need to meet the requirements of a legal scrimmage kick formation.  Whether K runs a play out of a traditional FG/TRY formation, or out of some form of a swinging or double gate formation does not matter </w:t>
      </w:r>
      <w:proofErr w:type="gramStart"/>
      <w:r w:rsidRPr="00B97020">
        <w:rPr>
          <w:rFonts w:ascii="Times New Roman" w:hAnsi="Times New Roman" w:cs="Times New Roman"/>
          <w:color w:val="1D2228"/>
          <w:sz w:val="28"/>
          <w:szCs w:val="28"/>
          <w:shd w:val="clear" w:color="auto" w:fill="FFFFFF"/>
        </w:rPr>
        <w:t>with regard to</w:t>
      </w:r>
      <w:proofErr w:type="gramEnd"/>
      <w:r w:rsidRPr="00B97020">
        <w:rPr>
          <w:rFonts w:ascii="Times New Roman" w:hAnsi="Times New Roman" w:cs="Times New Roman"/>
          <w:color w:val="1D2228"/>
          <w:sz w:val="28"/>
          <w:szCs w:val="28"/>
          <w:shd w:val="clear" w:color="auto" w:fill="FFFFFF"/>
        </w:rPr>
        <w:t xml:space="preserve"> an illegal formation penalty.  We do need to be aware of eligible </w:t>
      </w:r>
      <w:proofErr w:type="gramStart"/>
      <w:r w:rsidRPr="00B97020">
        <w:rPr>
          <w:rFonts w:ascii="Times New Roman" w:hAnsi="Times New Roman" w:cs="Times New Roman"/>
          <w:color w:val="1D2228"/>
          <w:sz w:val="28"/>
          <w:szCs w:val="28"/>
          <w:shd w:val="clear" w:color="auto" w:fill="FFFFFF"/>
        </w:rPr>
        <w:t>numbers</w:t>
      </w:r>
      <w:proofErr w:type="gramEnd"/>
      <w:r w:rsidRPr="00B97020">
        <w:rPr>
          <w:rFonts w:ascii="Times New Roman" w:hAnsi="Times New Roman" w:cs="Times New Roman"/>
          <w:color w:val="1D2228"/>
          <w:sz w:val="28"/>
          <w:szCs w:val="28"/>
          <w:shd w:val="clear" w:color="auto" w:fill="FFFFFF"/>
        </w:rPr>
        <w:t xml:space="preserve"> vs ineligible numbers.  (Note:  for those of you that work games under NCAA rules, </w:t>
      </w:r>
      <w:proofErr w:type="gramStart"/>
      <w:r w:rsidRPr="00B97020">
        <w:rPr>
          <w:rFonts w:ascii="Times New Roman" w:hAnsi="Times New Roman" w:cs="Times New Roman"/>
          <w:color w:val="1D2228"/>
          <w:sz w:val="28"/>
          <w:szCs w:val="28"/>
          <w:shd w:val="clear" w:color="auto" w:fill="FFFFFF"/>
        </w:rPr>
        <w:t>Play</w:t>
      </w:r>
      <w:proofErr w:type="gramEnd"/>
      <w:r w:rsidRPr="00B97020">
        <w:rPr>
          <w:rFonts w:ascii="Times New Roman" w:hAnsi="Times New Roman" w:cs="Times New Roman"/>
          <w:color w:val="1D2228"/>
          <w:sz w:val="28"/>
          <w:szCs w:val="28"/>
          <w:shd w:val="clear" w:color="auto" w:fill="FFFFFF"/>
        </w:rPr>
        <w:t xml:space="preserve"> 2 would not be legal)</w:t>
      </w:r>
    </w:p>
    <w:sectPr w:rsidR="00B97020" w:rsidRPr="00B9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20"/>
    <w:rsid w:val="004F38D6"/>
    <w:rsid w:val="006C2555"/>
    <w:rsid w:val="00745B4C"/>
    <w:rsid w:val="008F013E"/>
    <w:rsid w:val="00B9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A67A"/>
  <w15:chartTrackingRefBased/>
  <w15:docId w15:val="{8C5908AF-9AAF-4C93-B6F5-FDF97F43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20"/>
    <w:rPr>
      <w:rFonts w:eastAsiaTheme="majorEastAsia" w:cstheme="majorBidi"/>
      <w:color w:val="272727" w:themeColor="text1" w:themeTint="D8"/>
    </w:rPr>
  </w:style>
  <w:style w:type="paragraph" w:styleId="Title">
    <w:name w:val="Title"/>
    <w:basedOn w:val="Normal"/>
    <w:next w:val="Normal"/>
    <w:link w:val="TitleChar"/>
    <w:uiPriority w:val="10"/>
    <w:qFormat/>
    <w:rsid w:val="00B9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20"/>
    <w:pPr>
      <w:spacing w:before="160"/>
      <w:jc w:val="center"/>
    </w:pPr>
    <w:rPr>
      <w:i/>
      <w:iCs/>
      <w:color w:val="404040" w:themeColor="text1" w:themeTint="BF"/>
    </w:rPr>
  </w:style>
  <w:style w:type="character" w:customStyle="1" w:styleId="QuoteChar">
    <w:name w:val="Quote Char"/>
    <w:basedOn w:val="DefaultParagraphFont"/>
    <w:link w:val="Quote"/>
    <w:uiPriority w:val="29"/>
    <w:rsid w:val="00B97020"/>
    <w:rPr>
      <w:i/>
      <w:iCs/>
      <w:color w:val="404040" w:themeColor="text1" w:themeTint="BF"/>
    </w:rPr>
  </w:style>
  <w:style w:type="paragraph" w:styleId="ListParagraph">
    <w:name w:val="List Paragraph"/>
    <w:basedOn w:val="Normal"/>
    <w:uiPriority w:val="34"/>
    <w:qFormat/>
    <w:rsid w:val="00B97020"/>
    <w:pPr>
      <w:ind w:left="720"/>
      <w:contextualSpacing/>
    </w:pPr>
  </w:style>
  <w:style w:type="character" w:styleId="IntenseEmphasis">
    <w:name w:val="Intense Emphasis"/>
    <w:basedOn w:val="DefaultParagraphFont"/>
    <w:uiPriority w:val="21"/>
    <w:qFormat/>
    <w:rsid w:val="00B97020"/>
    <w:rPr>
      <w:i/>
      <w:iCs/>
      <w:color w:val="0F4761" w:themeColor="accent1" w:themeShade="BF"/>
    </w:rPr>
  </w:style>
  <w:style w:type="paragraph" w:styleId="IntenseQuote">
    <w:name w:val="Intense Quote"/>
    <w:basedOn w:val="Normal"/>
    <w:next w:val="Normal"/>
    <w:link w:val="IntenseQuoteChar"/>
    <w:uiPriority w:val="30"/>
    <w:qFormat/>
    <w:rsid w:val="00B9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020"/>
    <w:rPr>
      <w:i/>
      <w:iCs/>
      <w:color w:val="0F4761" w:themeColor="accent1" w:themeShade="BF"/>
    </w:rPr>
  </w:style>
  <w:style w:type="character" w:styleId="IntenseReference">
    <w:name w:val="Intense Reference"/>
    <w:basedOn w:val="DefaultParagraphFont"/>
    <w:uiPriority w:val="32"/>
    <w:qFormat/>
    <w:rsid w:val="00B97020"/>
    <w:rPr>
      <w:b/>
      <w:bCs/>
      <w:smallCaps/>
      <w:color w:val="0F4761" w:themeColor="accent1" w:themeShade="BF"/>
      <w:spacing w:val="5"/>
    </w:rPr>
  </w:style>
  <w:style w:type="character" w:styleId="Strong">
    <w:name w:val="Strong"/>
    <w:basedOn w:val="DefaultParagraphFont"/>
    <w:uiPriority w:val="22"/>
    <w:qFormat/>
    <w:rsid w:val="00B97020"/>
    <w:rPr>
      <w:b/>
      <w:bCs/>
    </w:rPr>
  </w:style>
  <w:style w:type="character" w:styleId="Hyperlink">
    <w:name w:val="Hyperlink"/>
    <w:basedOn w:val="DefaultParagraphFont"/>
    <w:uiPriority w:val="99"/>
    <w:semiHidden/>
    <w:unhideWhenUsed/>
    <w:rsid w:val="00B97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ocdowning@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2024-10-07T22:03:00Z</dcterms:created>
  <dcterms:modified xsi:type="dcterms:W3CDTF">2024-10-08T02:03:00Z</dcterms:modified>
</cp:coreProperties>
</file>